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D102EEB" w14:textId="77777777" w:rsidR="008F6AD3" w:rsidRPr="00DC7F56" w:rsidRDefault="008C105A">
      <w:pPr>
        <w:jc w:val="both"/>
        <w:rPr>
          <w:rFonts w:cs="Arial"/>
          <w:sz w:val="20"/>
          <w:szCs w:val="20"/>
        </w:rPr>
      </w:pPr>
      <w:r w:rsidRPr="00DC7F56">
        <w:rPr>
          <w:noProof/>
          <w:sz w:val="20"/>
          <w:szCs w:val="20"/>
          <w:lang w:val="en-US" w:eastAsia="en-US"/>
        </w:rPr>
        <w:drawing>
          <wp:anchor distT="0" distB="0" distL="114935" distR="114935" simplePos="0" relativeHeight="251657728" behindDoc="0" locked="0" layoutInCell="1" allowOverlap="1" wp14:anchorId="6DC17D19" wp14:editId="32E90A9D">
            <wp:simplePos x="0" y="0"/>
            <wp:positionH relativeFrom="column">
              <wp:posOffset>2835275</wp:posOffset>
            </wp:positionH>
            <wp:positionV relativeFrom="paragraph">
              <wp:posOffset>-133985</wp:posOffset>
            </wp:positionV>
            <wp:extent cx="1303020" cy="11137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3020" cy="11137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0E4F344" w14:textId="77777777" w:rsidR="008F6AD3" w:rsidRPr="00DC7F56" w:rsidRDefault="008F6AD3">
      <w:pPr>
        <w:jc w:val="both"/>
        <w:rPr>
          <w:rFonts w:cs="Arial"/>
          <w:sz w:val="20"/>
          <w:szCs w:val="20"/>
        </w:rPr>
      </w:pPr>
    </w:p>
    <w:p w14:paraId="1A556853" w14:textId="77777777" w:rsidR="008F6AD3" w:rsidRPr="00DC7F56" w:rsidRDefault="008F6AD3">
      <w:pPr>
        <w:jc w:val="both"/>
        <w:rPr>
          <w:rFonts w:cs="Arial"/>
          <w:sz w:val="20"/>
          <w:szCs w:val="20"/>
        </w:rPr>
      </w:pPr>
    </w:p>
    <w:p w14:paraId="598FEBED" w14:textId="77777777" w:rsidR="008F6AD3" w:rsidRPr="00DC7F56" w:rsidRDefault="008F6AD3">
      <w:pPr>
        <w:jc w:val="both"/>
        <w:rPr>
          <w:rFonts w:cs="Arial"/>
          <w:sz w:val="20"/>
          <w:szCs w:val="20"/>
        </w:rPr>
      </w:pPr>
    </w:p>
    <w:p w14:paraId="015AD0A6" w14:textId="77777777" w:rsidR="008F6AD3" w:rsidRPr="00DC7F56" w:rsidRDefault="008F6AD3">
      <w:pPr>
        <w:jc w:val="both"/>
        <w:rPr>
          <w:rFonts w:cs="Arial"/>
          <w:sz w:val="20"/>
          <w:szCs w:val="20"/>
        </w:rPr>
      </w:pPr>
    </w:p>
    <w:p w14:paraId="140312DA" w14:textId="77777777" w:rsidR="008F6AD3" w:rsidRPr="00DC7F56" w:rsidRDefault="008F6AD3">
      <w:pPr>
        <w:jc w:val="both"/>
        <w:rPr>
          <w:rFonts w:cs="Arial"/>
          <w:sz w:val="20"/>
          <w:szCs w:val="20"/>
        </w:rPr>
      </w:pPr>
    </w:p>
    <w:p w14:paraId="1DC4DD1E" w14:textId="77777777" w:rsidR="008F6AD3" w:rsidRPr="00DC7F56" w:rsidRDefault="008F6AD3">
      <w:pPr>
        <w:jc w:val="both"/>
        <w:rPr>
          <w:rFonts w:cs="Arial"/>
          <w:sz w:val="20"/>
          <w:szCs w:val="20"/>
        </w:rPr>
      </w:pPr>
    </w:p>
    <w:p w14:paraId="53993060" w14:textId="63E9EB7B" w:rsidR="008F6AD3" w:rsidRPr="00DC7F56" w:rsidRDefault="008F6AD3" w:rsidP="00DC7F56">
      <w:pPr>
        <w:jc w:val="center"/>
        <w:rPr>
          <w:rFonts w:cs="Arial"/>
          <w:b/>
          <w:sz w:val="20"/>
          <w:szCs w:val="20"/>
          <w:u w:val="single"/>
        </w:rPr>
      </w:pPr>
      <w:r w:rsidRPr="00DC7F56">
        <w:rPr>
          <w:rFonts w:cs="Arial"/>
          <w:b/>
          <w:sz w:val="20"/>
          <w:szCs w:val="20"/>
          <w:u w:val="single"/>
        </w:rPr>
        <w:t xml:space="preserve">MINUTES OF THE MEETING OF THE </w:t>
      </w:r>
      <w:r w:rsidR="00CF5101" w:rsidRPr="00DC7F56">
        <w:rPr>
          <w:rFonts w:cs="Arial"/>
          <w:b/>
          <w:sz w:val="20"/>
          <w:szCs w:val="20"/>
          <w:u w:val="single"/>
        </w:rPr>
        <w:t xml:space="preserve">PARISH </w:t>
      </w:r>
      <w:r w:rsidR="00642682" w:rsidRPr="00DC7F56">
        <w:rPr>
          <w:rFonts w:cs="Arial"/>
          <w:b/>
          <w:sz w:val="20"/>
          <w:szCs w:val="20"/>
          <w:u w:val="single"/>
        </w:rPr>
        <w:t xml:space="preserve">COUNCIL </w:t>
      </w:r>
      <w:r w:rsidR="00CF5101" w:rsidRPr="00DC7F56">
        <w:rPr>
          <w:rFonts w:cs="Arial"/>
          <w:b/>
          <w:sz w:val="20"/>
          <w:szCs w:val="20"/>
          <w:u w:val="single"/>
        </w:rPr>
        <w:t xml:space="preserve">HELD ON </w:t>
      </w:r>
      <w:r w:rsidRPr="00DC7F56">
        <w:rPr>
          <w:rFonts w:cs="Arial"/>
          <w:b/>
          <w:sz w:val="20"/>
          <w:szCs w:val="20"/>
          <w:u w:val="single"/>
        </w:rPr>
        <w:t xml:space="preserve">MONDAY </w:t>
      </w:r>
      <w:r w:rsidR="00787C0C">
        <w:rPr>
          <w:rFonts w:cs="Arial"/>
          <w:b/>
          <w:sz w:val="20"/>
          <w:szCs w:val="20"/>
          <w:u w:val="single"/>
        </w:rPr>
        <w:t>9</w:t>
      </w:r>
      <w:r w:rsidR="007C3226" w:rsidRPr="00DC7F56">
        <w:rPr>
          <w:rFonts w:cs="Arial"/>
          <w:b/>
          <w:sz w:val="20"/>
          <w:szCs w:val="20"/>
          <w:u w:val="single"/>
          <w:vertAlign w:val="superscript"/>
        </w:rPr>
        <w:t>th</w:t>
      </w:r>
      <w:r w:rsidR="007C3226" w:rsidRPr="00DC7F56">
        <w:rPr>
          <w:rFonts w:cs="Arial"/>
          <w:b/>
          <w:sz w:val="20"/>
          <w:szCs w:val="20"/>
          <w:u w:val="single"/>
        </w:rPr>
        <w:t xml:space="preserve"> </w:t>
      </w:r>
      <w:r w:rsidR="00787C0C">
        <w:rPr>
          <w:rFonts w:cs="Arial"/>
          <w:b/>
          <w:sz w:val="20"/>
          <w:szCs w:val="20"/>
          <w:u w:val="single"/>
        </w:rPr>
        <w:t>OCTO</w:t>
      </w:r>
      <w:r w:rsidR="00427455">
        <w:rPr>
          <w:rFonts w:cs="Arial"/>
          <w:b/>
          <w:sz w:val="20"/>
          <w:szCs w:val="20"/>
          <w:u w:val="single"/>
        </w:rPr>
        <w:t>BER</w:t>
      </w:r>
      <w:r w:rsidRPr="00DC7F56">
        <w:rPr>
          <w:rFonts w:cs="Arial"/>
          <w:b/>
          <w:sz w:val="20"/>
          <w:szCs w:val="20"/>
          <w:u w:val="single"/>
        </w:rPr>
        <w:t xml:space="preserve"> 201</w:t>
      </w:r>
      <w:r w:rsidR="007C3226" w:rsidRPr="00DC7F56">
        <w:rPr>
          <w:rFonts w:cs="Arial"/>
          <w:b/>
          <w:sz w:val="20"/>
          <w:szCs w:val="20"/>
          <w:u w:val="single"/>
        </w:rPr>
        <w:t>7</w:t>
      </w:r>
    </w:p>
    <w:p w14:paraId="22FD6F87" w14:textId="4712F895" w:rsidR="007C3226" w:rsidRPr="00DC7F56" w:rsidRDefault="00B85D42" w:rsidP="00DC7F56">
      <w:pPr>
        <w:rPr>
          <w:rFonts w:cs="Arial"/>
          <w:sz w:val="20"/>
          <w:szCs w:val="20"/>
        </w:rPr>
      </w:pPr>
      <w:r w:rsidRPr="00DC7F56">
        <w:rPr>
          <w:rFonts w:cs="Arial"/>
          <w:sz w:val="20"/>
          <w:szCs w:val="20"/>
        </w:rPr>
        <w:t>Present:</w:t>
      </w:r>
      <w:r w:rsidR="002F7B89" w:rsidRPr="00DC7F56">
        <w:rPr>
          <w:rFonts w:cs="Arial"/>
          <w:sz w:val="20"/>
          <w:szCs w:val="20"/>
        </w:rPr>
        <w:t xml:space="preserve"> </w:t>
      </w:r>
      <w:r w:rsidRPr="00DC7F56">
        <w:rPr>
          <w:rFonts w:cs="Arial"/>
          <w:sz w:val="20"/>
          <w:szCs w:val="20"/>
        </w:rPr>
        <w:t xml:space="preserve"> </w:t>
      </w:r>
      <w:r w:rsidR="008F6AD3" w:rsidRPr="00DC7F56">
        <w:rPr>
          <w:rFonts w:cs="Arial"/>
          <w:sz w:val="20"/>
          <w:szCs w:val="20"/>
        </w:rPr>
        <w:t>Parish Councillo</w:t>
      </w:r>
      <w:r w:rsidRPr="00DC7F56">
        <w:rPr>
          <w:rFonts w:cs="Arial"/>
          <w:sz w:val="20"/>
          <w:szCs w:val="20"/>
        </w:rPr>
        <w:t xml:space="preserve">rs: </w:t>
      </w:r>
      <w:r w:rsidR="00C23640" w:rsidRPr="00DC7F56">
        <w:rPr>
          <w:rFonts w:cs="Arial"/>
          <w:sz w:val="20"/>
          <w:szCs w:val="20"/>
        </w:rPr>
        <w:t>M Russell (Chair)</w:t>
      </w:r>
      <w:r w:rsidR="00E60453">
        <w:rPr>
          <w:rFonts w:cs="Arial"/>
          <w:sz w:val="20"/>
          <w:szCs w:val="20"/>
        </w:rPr>
        <w:t>,</w:t>
      </w:r>
      <w:r w:rsidR="00C23640" w:rsidRPr="00DC7F56">
        <w:rPr>
          <w:rFonts w:cs="Arial"/>
          <w:sz w:val="20"/>
          <w:szCs w:val="20"/>
        </w:rPr>
        <w:t xml:space="preserve"> M Tomlin</w:t>
      </w:r>
      <w:r w:rsidR="00EA2EA6" w:rsidRPr="00DC7F56">
        <w:rPr>
          <w:rFonts w:cs="Arial"/>
          <w:sz w:val="20"/>
          <w:szCs w:val="20"/>
        </w:rPr>
        <w:t xml:space="preserve">, </w:t>
      </w:r>
      <w:r w:rsidR="00477D5C" w:rsidRPr="00DC7F56">
        <w:rPr>
          <w:rFonts w:cs="Arial"/>
          <w:sz w:val="20"/>
          <w:szCs w:val="20"/>
        </w:rPr>
        <w:t xml:space="preserve">A Palmer, </w:t>
      </w:r>
      <w:r w:rsidR="00785519" w:rsidRPr="00DC7F56">
        <w:rPr>
          <w:rFonts w:cs="Arial"/>
          <w:sz w:val="20"/>
          <w:szCs w:val="20"/>
        </w:rPr>
        <w:t>H Palmer</w:t>
      </w:r>
      <w:r w:rsidR="009F11B9" w:rsidRPr="00DC7F56">
        <w:rPr>
          <w:rFonts w:cs="Arial"/>
          <w:sz w:val="20"/>
          <w:szCs w:val="20"/>
        </w:rPr>
        <w:t xml:space="preserve">, </w:t>
      </w:r>
      <w:r w:rsidR="00E60453">
        <w:rPr>
          <w:rFonts w:cs="Arial"/>
          <w:sz w:val="20"/>
          <w:szCs w:val="20"/>
        </w:rPr>
        <w:t xml:space="preserve">M </w:t>
      </w:r>
      <w:r w:rsidR="00E60453" w:rsidRPr="00DC7F56">
        <w:rPr>
          <w:rFonts w:cs="Arial"/>
          <w:sz w:val="20"/>
          <w:szCs w:val="20"/>
        </w:rPr>
        <w:t>Morland</w:t>
      </w:r>
      <w:r w:rsidR="00E60453">
        <w:rPr>
          <w:rFonts w:cs="Arial"/>
          <w:sz w:val="20"/>
          <w:szCs w:val="20"/>
        </w:rPr>
        <w:t>,</w:t>
      </w:r>
      <w:r w:rsidR="00E60453" w:rsidRPr="00133B31">
        <w:rPr>
          <w:rFonts w:cs="Arial"/>
          <w:sz w:val="20"/>
          <w:szCs w:val="20"/>
        </w:rPr>
        <w:t xml:space="preserve"> </w:t>
      </w:r>
      <w:r w:rsidRPr="00DC7F56">
        <w:rPr>
          <w:rFonts w:cs="Arial"/>
          <w:sz w:val="20"/>
          <w:szCs w:val="20"/>
        </w:rPr>
        <w:t xml:space="preserve">Ward </w:t>
      </w:r>
      <w:r w:rsidR="008F6AD3" w:rsidRPr="00DC7F56">
        <w:rPr>
          <w:rFonts w:cs="Arial"/>
          <w:sz w:val="20"/>
          <w:szCs w:val="20"/>
        </w:rPr>
        <w:t>Councillor</w:t>
      </w:r>
      <w:r w:rsidR="00E60453">
        <w:rPr>
          <w:rFonts w:cs="Arial"/>
          <w:sz w:val="20"/>
          <w:szCs w:val="20"/>
        </w:rPr>
        <w:t>s</w:t>
      </w:r>
      <w:r w:rsidR="00B52144" w:rsidRPr="00DC7F56">
        <w:rPr>
          <w:rFonts w:cs="Arial"/>
          <w:sz w:val="20"/>
          <w:szCs w:val="20"/>
        </w:rPr>
        <w:t xml:space="preserve"> </w:t>
      </w:r>
      <w:r w:rsidR="00995DAC" w:rsidRPr="00DC7F56">
        <w:rPr>
          <w:rFonts w:cs="Arial"/>
          <w:sz w:val="20"/>
          <w:szCs w:val="20"/>
        </w:rPr>
        <w:t>K Collins</w:t>
      </w:r>
      <w:r w:rsidR="007C3226" w:rsidRPr="00DC7F56">
        <w:rPr>
          <w:rFonts w:cs="Arial"/>
          <w:sz w:val="20"/>
          <w:szCs w:val="20"/>
        </w:rPr>
        <w:t xml:space="preserve">, </w:t>
      </w:r>
      <w:r w:rsidR="00E60453">
        <w:rPr>
          <w:rFonts w:cs="Arial"/>
          <w:sz w:val="20"/>
          <w:szCs w:val="20"/>
        </w:rPr>
        <w:t xml:space="preserve">R Stay, </w:t>
      </w:r>
      <w:r w:rsidR="00993B85" w:rsidRPr="00DC7F56">
        <w:rPr>
          <w:rFonts w:cs="Arial"/>
          <w:sz w:val="20"/>
          <w:szCs w:val="20"/>
        </w:rPr>
        <w:t>Clerk A</w:t>
      </w:r>
      <w:r w:rsidR="008F6AD3" w:rsidRPr="00DC7F56">
        <w:rPr>
          <w:rFonts w:cs="Arial"/>
          <w:sz w:val="20"/>
          <w:szCs w:val="20"/>
        </w:rPr>
        <w:t xml:space="preserve"> Whiting</w:t>
      </w:r>
      <w:r w:rsidR="00E60453">
        <w:rPr>
          <w:rFonts w:cs="Arial"/>
          <w:sz w:val="20"/>
          <w:szCs w:val="20"/>
        </w:rPr>
        <w:t>, 1</w:t>
      </w:r>
      <w:r w:rsidR="00787C0C">
        <w:rPr>
          <w:rFonts w:cs="Arial"/>
          <w:sz w:val="20"/>
          <w:szCs w:val="20"/>
        </w:rPr>
        <w:t>3</w:t>
      </w:r>
      <w:r w:rsidR="0044106A" w:rsidRPr="00DC7F56">
        <w:rPr>
          <w:rFonts w:cs="Arial"/>
          <w:sz w:val="20"/>
          <w:szCs w:val="20"/>
        </w:rPr>
        <w:t xml:space="preserve"> </w:t>
      </w:r>
      <w:r w:rsidR="008F6AD3" w:rsidRPr="00DC7F56">
        <w:rPr>
          <w:rFonts w:cs="Arial"/>
          <w:sz w:val="20"/>
          <w:szCs w:val="20"/>
        </w:rPr>
        <w:t>members of public</w:t>
      </w:r>
      <w:r w:rsidRPr="00DC7F56">
        <w:rPr>
          <w:rFonts w:cs="Arial"/>
          <w:sz w:val="20"/>
          <w:szCs w:val="20"/>
        </w:rPr>
        <w:t xml:space="preserve"> </w:t>
      </w:r>
    </w:p>
    <w:p w14:paraId="4442C069" w14:textId="77777777" w:rsidR="00787C0C" w:rsidRDefault="00787C0C" w:rsidP="00787C0C">
      <w:pPr>
        <w:rPr>
          <w:rFonts w:cs="Arial"/>
          <w:sz w:val="22"/>
          <w:szCs w:val="22"/>
        </w:rPr>
      </w:pPr>
    </w:p>
    <w:p w14:paraId="39A684D5" w14:textId="77777777" w:rsidR="00787C0C" w:rsidRPr="00787C0C" w:rsidRDefault="00787C0C" w:rsidP="00787C0C">
      <w:pPr>
        <w:rPr>
          <w:rFonts w:cs="Arial"/>
          <w:b/>
          <w:sz w:val="22"/>
          <w:szCs w:val="22"/>
        </w:rPr>
      </w:pPr>
      <w:r w:rsidRPr="00787C0C">
        <w:rPr>
          <w:rFonts w:cs="Arial"/>
          <w:b/>
          <w:sz w:val="22"/>
          <w:szCs w:val="22"/>
        </w:rPr>
        <w:t>Public Questions</w:t>
      </w:r>
    </w:p>
    <w:p w14:paraId="71767B9C" w14:textId="338B86BB" w:rsidR="00241CB2" w:rsidRPr="00494D4B" w:rsidRDefault="00241CB2" w:rsidP="00B43B19">
      <w:pPr>
        <w:pStyle w:val="ListParagraph"/>
        <w:numPr>
          <w:ilvl w:val="0"/>
          <w:numId w:val="32"/>
        </w:numPr>
        <w:suppressAutoHyphens w:val="0"/>
        <w:overflowPunct w:val="0"/>
        <w:autoSpaceDE w:val="0"/>
        <w:autoSpaceDN w:val="0"/>
        <w:adjustRightInd w:val="0"/>
        <w:spacing w:after="0"/>
        <w:ind w:left="357" w:hanging="357"/>
        <w:jc w:val="both"/>
        <w:textAlignment w:val="baseline"/>
        <w:rPr>
          <w:rFonts w:ascii="Arial" w:hAnsi="Arial" w:cs="Arial"/>
          <w:sz w:val="20"/>
          <w:szCs w:val="20"/>
        </w:rPr>
      </w:pPr>
      <w:r w:rsidRPr="00314180">
        <w:rPr>
          <w:rFonts w:ascii="Arial" w:hAnsi="Arial" w:cs="Arial"/>
          <w:sz w:val="20"/>
          <w:szCs w:val="20"/>
        </w:rPr>
        <w:t>When will the hole in Manor Rd be fixed and drains be unblocked. Cllr Collins answered that Highways had flushed the drain and could not find the problem, so now Affinity Water need to get involved to get to the cause of the problem.</w:t>
      </w:r>
    </w:p>
    <w:p w14:paraId="5C1C1316" w14:textId="42A4F1A7" w:rsidR="00241CB2" w:rsidRPr="00494D4B" w:rsidRDefault="00241CB2" w:rsidP="00B43B19">
      <w:pPr>
        <w:pStyle w:val="ListParagraph"/>
        <w:numPr>
          <w:ilvl w:val="0"/>
          <w:numId w:val="32"/>
        </w:numPr>
        <w:suppressAutoHyphens w:val="0"/>
        <w:overflowPunct w:val="0"/>
        <w:autoSpaceDE w:val="0"/>
        <w:autoSpaceDN w:val="0"/>
        <w:adjustRightInd w:val="0"/>
        <w:spacing w:after="0"/>
        <w:ind w:left="357" w:hanging="357"/>
        <w:jc w:val="both"/>
        <w:textAlignment w:val="baseline"/>
        <w:rPr>
          <w:rFonts w:ascii="Arial" w:hAnsi="Arial" w:cs="Arial"/>
          <w:sz w:val="20"/>
          <w:szCs w:val="20"/>
        </w:rPr>
      </w:pPr>
      <w:r w:rsidRPr="00314180">
        <w:rPr>
          <w:rFonts w:ascii="Arial" w:hAnsi="Arial" w:cs="Arial"/>
          <w:sz w:val="20"/>
          <w:szCs w:val="20"/>
        </w:rPr>
        <w:t>Chaul End Rd – another accident today</w:t>
      </w:r>
      <w:r w:rsidR="00494D4B">
        <w:rPr>
          <w:rFonts w:ascii="Arial" w:hAnsi="Arial" w:cs="Arial"/>
          <w:sz w:val="20"/>
          <w:szCs w:val="20"/>
        </w:rPr>
        <w:t>. Chicanes and traffic calming is not working.</w:t>
      </w:r>
    </w:p>
    <w:p w14:paraId="51F4AD29" w14:textId="5A6E7E87" w:rsidR="00787C0C" w:rsidRDefault="00241CB2" w:rsidP="00B43B19">
      <w:pPr>
        <w:pStyle w:val="ListParagraph"/>
        <w:numPr>
          <w:ilvl w:val="0"/>
          <w:numId w:val="32"/>
        </w:numPr>
        <w:suppressAutoHyphens w:val="0"/>
        <w:overflowPunct w:val="0"/>
        <w:autoSpaceDE w:val="0"/>
        <w:autoSpaceDN w:val="0"/>
        <w:adjustRightInd w:val="0"/>
        <w:spacing w:after="0"/>
        <w:ind w:left="357" w:hanging="357"/>
        <w:jc w:val="both"/>
        <w:textAlignment w:val="baseline"/>
        <w:rPr>
          <w:rFonts w:ascii="Arial" w:hAnsi="Arial" w:cs="Arial"/>
          <w:sz w:val="20"/>
          <w:szCs w:val="20"/>
        </w:rPr>
      </w:pPr>
      <w:r w:rsidRPr="00314180">
        <w:rPr>
          <w:rFonts w:ascii="Arial" w:hAnsi="Arial" w:cs="Arial"/>
          <w:sz w:val="20"/>
          <w:szCs w:val="20"/>
        </w:rPr>
        <w:t>Resident had asked Cllr Palmer to get some of the lower branches of trees on the Green cut as children were using them to climb the tees and also causing damage. Noted also the canopy by the street light was obscured by the tree there. Clerk getting Tree Surgeons quotes for Chu</w:t>
      </w:r>
      <w:r w:rsidR="00314180" w:rsidRPr="00314180">
        <w:rPr>
          <w:rFonts w:ascii="Arial" w:hAnsi="Arial" w:cs="Arial"/>
          <w:sz w:val="20"/>
          <w:szCs w:val="20"/>
        </w:rPr>
        <w:t>r</w:t>
      </w:r>
      <w:r w:rsidRPr="00314180">
        <w:rPr>
          <w:rFonts w:ascii="Arial" w:hAnsi="Arial" w:cs="Arial"/>
          <w:sz w:val="20"/>
          <w:szCs w:val="20"/>
        </w:rPr>
        <w:t>chyard work and will ask them to quote for these jobs at the same time.</w:t>
      </w:r>
    </w:p>
    <w:p w14:paraId="20A9A58C" w14:textId="77777777" w:rsidR="00B43B19" w:rsidRPr="00494D4B" w:rsidRDefault="00B43B19" w:rsidP="00B43B19">
      <w:pPr>
        <w:pStyle w:val="ListParagraph"/>
        <w:suppressAutoHyphens w:val="0"/>
        <w:overflowPunct w:val="0"/>
        <w:autoSpaceDE w:val="0"/>
        <w:autoSpaceDN w:val="0"/>
        <w:adjustRightInd w:val="0"/>
        <w:spacing w:after="0"/>
        <w:ind w:left="357"/>
        <w:jc w:val="both"/>
        <w:textAlignment w:val="baseline"/>
        <w:rPr>
          <w:rFonts w:ascii="Arial" w:hAnsi="Arial" w:cs="Arial"/>
          <w:sz w:val="20"/>
          <w:szCs w:val="20"/>
        </w:rPr>
      </w:pPr>
    </w:p>
    <w:p w14:paraId="496B6030" w14:textId="77777777" w:rsidR="00787C0C" w:rsidRPr="00DC7F56" w:rsidRDefault="00787C0C" w:rsidP="00787C0C">
      <w:pPr>
        <w:rPr>
          <w:rFonts w:cs="Arial"/>
          <w:sz w:val="20"/>
          <w:szCs w:val="20"/>
        </w:rPr>
      </w:pPr>
      <w:r w:rsidRPr="00DC7F56">
        <w:rPr>
          <w:rFonts w:cs="Arial"/>
          <w:b/>
          <w:sz w:val="20"/>
          <w:szCs w:val="20"/>
        </w:rPr>
        <w:t>1. APOLOGIES FOR ABSENCE</w:t>
      </w:r>
      <w:r w:rsidRPr="00DC7F56">
        <w:rPr>
          <w:rFonts w:cs="Arial"/>
          <w:sz w:val="20"/>
          <w:szCs w:val="20"/>
        </w:rPr>
        <w:t xml:space="preserve">  - Apologies received from Cllrs: </w:t>
      </w:r>
      <w:r>
        <w:rPr>
          <w:rFonts w:cs="Arial"/>
          <w:sz w:val="20"/>
          <w:szCs w:val="20"/>
        </w:rPr>
        <w:t>L Skelton,</w:t>
      </w:r>
      <w:r w:rsidRPr="00DC7F56">
        <w:rPr>
          <w:rFonts w:cs="Arial"/>
          <w:sz w:val="20"/>
          <w:szCs w:val="20"/>
        </w:rPr>
        <w:t xml:space="preserve"> P Smith, C Smith</w:t>
      </w:r>
    </w:p>
    <w:p w14:paraId="3755EB81" w14:textId="77777777" w:rsidR="00787C0C" w:rsidRPr="00DC7F56" w:rsidRDefault="00787C0C" w:rsidP="00787C0C">
      <w:pPr>
        <w:rPr>
          <w:rFonts w:cs="Arial"/>
          <w:sz w:val="20"/>
          <w:szCs w:val="20"/>
        </w:rPr>
      </w:pPr>
    </w:p>
    <w:p w14:paraId="76387413" w14:textId="286D6BDD" w:rsidR="00787C0C" w:rsidRPr="00DC7F56" w:rsidRDefault="00787C0C" w:rsidP="00787C0C">
      <w:pPr>
        <w:jc w:val="both"/>
        <w:rPr>
          <w:rStyle w:val="Emphasis"/>
          <w:rFonts w:cs="Arial"/>
          <w:i w:val="0"/>
          <w:sz w:val="20"/>
          <w:szCs w:val="20"/>
        </w:rPr>
      </w:pPr>
      <w:r w:rsidRPr="00DC7F56">
        <w:rPr>
          <w:rFonts w:cs="Arial"/>
          <w:b/>
          <w:sz w:val="20"/>
          <w:szCs w:val="20"/>
        </w:rPr>
        <w:t xml:space="preserve">2. DECLARATIONS OF INTEREST – </w:t>
      </w:r>
      <w:r w:rsidRPr="00DC7F56">
        <w:rPr>
          <w:rStyle w:val="Emphasis"/>
          <w:rFonts w:cs="Arial"/>
          <w:i w:val="0"/>
          <w:sz w:val="20"/>
          <w:szCs w:val="20"/>
        </w:rPr>
        <w:t>Cllr Russell</w:t>
      </w:r>
      <w:r>
        <w:rPr>
          <w:rStyle w:val="Emphasis"/>
          <w:rFonts w:cs="Arial"/>
          <w:i w:val="0"/>
          <w:sz w:val="20"/>
          <w:szCs w:val="20"/>
        </w:rPr>
        <w:t xml:space="preserve"> &amp; Cllr Morland</w:t>
      </w:r>
      <w:r w:rsidRPr="00DC7F56">
        <w:rPr>
          <w:rStyle w:val="Emphasis"/>
          <w:rFonts w:cs="Arial"/>
          <w:i w:val="0"/>
          <w:sz w:val="20"/>
          <w:szCs w:val="20"/>
        </w:rPr>
        <w:t xml:space="preserve"> – Payments</w:t>
      </w:r>
      <w:r w:rsidR="000D4A4E">
        <w:rPr>
          <w:rStyle w:val="Emphasis"/>
          <w:rFonts w:cs="Arial"/>
          <w:i w:val="0"/>
          <w:sz w:val="20"/>
          <w:szCs w:val="20"/>
        </w:rPr>
        <w:t>, item 19(i)</w:t>
      </w:r>
    </w:p>
    <w:p w14:paraId="6EC9F04A" w14:textId="77777777" w:rsidR="00787C0C" w:rsidRPr="00DC7F56" w:rsidRDefault="00787C0C" w:rsidP="00787C0C">
      <w:pPr>
        <w:jc w:val="both"/>
        <w:rPr>
          <w:rFonts w:cs="Arial"/>
          <w:sz w:val="20"/>
          <w:szCs w:val="20"/>
        </w:rPr>
      </w:pPr>
    </w:p>
    <w:p w14:paraId="54143C98" w14:textId="77777777" w:rsidR="00787C0C" w:rsidRPr="00DC7F56" w:rsidRDefault="00787C0C" w:rsidP="00787C0C">
      <w:pPr>
        <w:rPr>
          <w:rFonts w:cs="Arial"/>
          <w:b/>
          <w:bCs/>
          <w:sz w:val="20"/>
          <w:szCs w:val="20"/>
        </w:rPr>
      </w:pPr>
      <w:r w:rsidRPr="00DC7F56">
        <w:rPr>
          <w:rFonts w:cs="Arial"/>
          <w:b/>
          <w:sz w:val="20"/>
          <w:szCs w:val="20"/>
        </w:rPr>
        <w:t xml:space="preserve">3. APPROVAL OF MINUTES </w:t>
      </w:r>
      <w:r w:rsidRPr="00DC7F56">
        <w:rPr>
          <w:rFonts w:cs="Arial"/>
          <w:b/>
          <w:bCs/>
          <w:sz w:val="20"/>
          <w:szCs w:val="20"/>
        </w:rPr>
        <w:t xml:space="preserve"> - It was RESOLVED</w:t>
      </w:r>
      <w:r w:rsidRPr="00DC7F56">
        <w:rPr>
          <w:rFonts w:cs="Arial"/>
          <w:sz w:val="20"/>
          <w:szCs w:val="20"/>
        </w:rPr>
        <w:t xml:space="preserve"> minutes of 1</w:t>
      </w:r>
      <w:r>
        <w:rPr>
          <w:rFonts w:cs="Arial"/>
          <w:sz w:val="20"/>
          <w:szCs w:val="20"/>
        </w:rPr>
        <w:t>1</w:t>
      </w:r>
      <w:r w:rsidRPr="00DC7F56">
        <w:rPr>
          <w:rFonts w:cs="Arial"/>
          <w:sz w:val="20"/>
          <w:szCs w:val="20"/>
          <w:vertAlign w:val="superscript"/>
        </w:rPr>
        <w:t>th</w:t>
      </w:r>
      <w:r w:rsidRPr="00DC7F56">
        <w:rPr>
          <w:rFonts w:cs="Arial"/>
          <w:sz w:val="20"/>
          <w:szCs w:val="20"/>
        </w:rPr>
        <w:t xml:space="preserve"> </w:t>
      </w:r>
      <w:r>
        <w:rPr>
          <w:rFonts w:cs="Arial"/>
          <w:sz w:val="20"/>
          <w:szCs w:val="20"/>
        </w:rPr>
        <w:t>September</w:t>
      </w:r>
      <w:r w:rsidRPr="00DC7F56">
        <w:rPr>
          <w:rFonts w:cs="Arial"/>
          <w:sz w:val="20"/>
          <w:szCs w:val="20"/>
        </w:rPr>
        <w:t xml:space="preserve"> 2017 were a correct record and signed by the Chairman</w:t>
      </w:r>
      <w:r>
        <w:rPr>
          <w:rFonts w:cs="Arial"/>
          <w:sz w:val="20"/>
          <w:szCs w:val="20"/>
        </w:rPr>
        <w:t xml:space="preserve">. </w:t>
      </w:r>
    </w:p>
    <w:p w14:paraId="27657AD9" w14:textId="77777777" w:rsidR="00787C0C" w:rsidRPr="00DC7F56" w:rsidRDefault="00787C0C" w:rsidP="00787C0C">
      <w:pPr>
        <w:suppressAutoHyphens w:val="0"/>
        <w:overflowPunct w:val="0"/>
        <w:autoSpaceDE w:val="0"/>
        <w:autoSpaceDN w:val="0"/>
        <w:adjustRightInd w:val="0"/>
        <w:jc w:val="both"/>
        <w:textAlignment w:val="baseline"/>
        <w:rPr>
          <w:rFonts w:cs="Arial"/>
          <w:sz w:val="20"/>
          <w:szCs w:val="20"/>
        </w:rPr>
      </w:pPr>
    </w:p>
    <w:p w14:paraId="7B269252" w14:textId="77777777" w:rsidR="00787C0C" w:rsidRPr="00DC7F56" w:rsidRDefault="00787C0C" w:rsidP="00787C0C">
      <w:pPr>
        <w:rPr>
          <w:rFonts w:cs="Arial"/>
          <w:b/>
          <w:sz w:val="20"/>
          <w:szCs w:val="20"/>
        </w:rPr>
      </w:pPr>
      <w:r w:rsidRPr="00DC7F56">
        <w:rPr>
          <w:rFonts w:cs="Arial"/>
          <w:b/>
          <w:sz w:val="20"/>
          <w:szCs w:val="20"/>
        </w:rPr>
        <w:t>4.</w:t>
      </w:r>
      <w:r w:rsidRPr="00DC7F56">
        <w:rPr>
          <w:rFonts w:cs="Arial"/>
          <w:sz w:val="20"/>
          <w:szCs w:val="20"/>
        </w:rPr>
        <w:t xml:space="preserve"> </w:t>
      </w:r>
      <w:r w:rsidRPr="00DC7F56">
        <w:rPr>
          <w:rFonts w:cs="Arial"/>
          <w:b/>
          <w:sz w:val="20"/>
          <w:szCs w:val="20"/>
        </w:rPr>
        <w:t xml:space="preserve">PROGRESS UPDATE FROM LAST MEETING </w:t>
      </w:r>
    </w:p>
    <w:p w14:paraId="776957EB" w14:textId="0B527C10" w:rsidR="00314180" w:rsidRDefault="00314180" w:rsidP="00314180">
      <w:pPr>
        <w:suppressAutoHyphens w:val="0"/>
        <w:overflowPunct w:val="0"/>
        <w:autoSpaceDE w:val="0"/>
        <w:autoSpaceDN w:val="0"/>
        <w:adjustRightInd w:val="0"/>
        <w:jc w:val="both"/>
        <w:textAlignment w:val="baseline"/>
        <w:rPr>
          <w:rFonts w:cs="Arial"/>
          <w:sz w:val="20"/>
          <w:szCs w:val="20"/>
        </w:rPr>
      </w:pPr>
      <w:r>
        <w:rPr>
          <w:rFonts w:cs="Arial"/>
          <w:sz w:val="20"/>
          <w:szCs w:val="20"/>
        </w:rPr>
        <w:t>14. Police – Our new PCSO’s were still not known. Clerk chasing and will inform them of our meeting dates. (</w:t>
      </w:r>
      <w:r w:rsidRPr="00314180">
        <w:rPr>
          <w:rFonts w:cs="Arial"/>
          <w:i/>
          <w:sz w:val="20"/>
          <w:szCs w:val="20"/>
        </w:rPr>
        <w:t>Note: since meeting it is</w:t>
      </w:r>
      <w:r>
        <w:rPr>
          <w:rFonts w:cs="Arial"/>
          <w:i/>
          <w:sz w:val="20"/>
          <w:szCs w:val="20"/>
        </w:rPr>
        <w:t xml:space="preserve"> now</w:t>
      </w:r>
      <w:r w:rsidRPr="00314180">
        <w:rPr>
          <w:rFonts w:cs="Arial"/>
          <w:i/>
          <w:sz w:val="20"/>
          <w:szCs w:val="20"/>
        </w:rPr>
        <w:t xml:space="preserve"> known that our </w:t>
      </w:r>
      <w:r w:rsidR="00126B5C">
        <w:rPr>
          <w:rFonts w:cs="Arial"/>
          <w:i/>
          <w:sz w:val="20"/>
          <w:szCs w:val="20"/>
        </w:rPr>
        <w:t>Acting Inspector</w:t>
      </w:r>
      <w:r w:rsidRPr="00314180">
        <w:rPr>
          <w:rFonts w:cs="Arial"/>
          <w:i/>
          <w:sz w:val="20"/>
          <w:szCs w:val="20"/>
        </w:rPr>
        <w:t xml:space="preserve"> is PC </w:t>
      </w:r>
      <w:r w:rsidR="00126B5C">
        <w:rPr>
          <w:rFonts w:cs="Arial"/>
          <w:i/>
          <w:sz w:val="20"/>
          <w:szCs w:val="20"/>
        </w:rPr>
        <w:t xml:space="preserve">Craig </w:t>
      </w:r>
      <w:r w:rsidRPr="00314180">
        <w:rPr>
          <w:rFonts w:cs="Arial"/>
          <w:i/>
          <w:sz w:val="20"/>
          <w:szCs w:val="20"/>
        </w:rPr>
        <w:t>Gurr, our PCSO’s are Adam Ge</w:t>
      </w:r>
      <w:r w:rsidR="00126B5C">
        <w:rPr>
          <w:rFonts w:cs="Arial"/>
          <w:i/>
          <w:sz w:val="20"/>
          <w:szCs w:val="20"/>
        </w:rPr>
        <w:t>a</w:t>
      </w:r>
      <w:r w:rsidRPr="00314180">
        <w:rPr>
          <w:rFonts w:cs="Arial"/>
          <w:i/>
          <w:sz w:val="20"/>
          <w:szCs w:val="20"/>
        </w:rPr>
        <w:t>ry and Josh Parker</w:t>
      </w:r>
      <w:r>
        <w:rPr>
          <w:rFonts w:cs="Arial"/>
          <w:i/>
          <w:sz w:val="20"/>
          <w:szCs w:val="20"/>
        </w:rPr>
        <w:t>.</w:t>
      </w:r>
      <w:r>
        <w:rPr>
          <w:rFonts w:cs="Arial"/>
          <w:sz w:val="20"/>
          <w:szCs w:val="20"/>
        </w:rPr>
        <w:t>)</w:t>
      </w:r>
    </w:p>
    <w:p w14:paraId="080D88EA" w14:textId="732EB7EC" w:rsidR="000613AA" w:rsidRDefault="000613AA" w:rsidP="00314180">
      <w:pPr>
        <w:suppressAutoHyphens w:val="0"/>
        <w:overflowPunct w:val="0"/>
        <w:autoSpaceDE w:val="0"/>
        <w:autoSpaceDN w:val="0"/>
        <w:adjustRightInd w:val="0"/>
        <w:jc w:val="both"/>
        <w:textAlignment w:val="baseline"/>
        <w:rPr>
          <w:rFonts w:cs="Arial"/>
          <w:sz w:val="20"/>
          <w:szCs w:val="20"/>
        </w:rPr>
      </w:pPr>
      <w:r>
        <w:rPr>
          <w:rFonts w:cs="Arial"/>
          <w:sz w:val="20"/>
          <w:szCs w:val="20"/>
        </w:rPr>
        <w:t>15. Highways – Cllr A Palmer had received an email rom Virgin Media who are looking into</w:t>
      </w:r>
      <w:r w:rsidR="00126B5C">
        <w:rPr>
          <w:rFonts w:cs="Arial"/>
          <w:sz w:val="20"/>
          <w:szCs w:val="20"/>
        </w:rPr>
        <w:t xml:space="preserve"> </w:t>
      </w:r>
      <w:r>
        <w:rPr>
          <w:rFonts w:cs="Arial"/>
          <w:sz w:val="20"/>
          <w:szCs w:val="20"/>
        </w:rPr>
        <w:t>our claim for compensation for digging up the Green.</w:t>
      </w:r>
    </w:p>
    <w:p w14:paraId="6F62265E" w14:textId="3AA3B84E" w:rsidR="001532D9" w:rsidRPr="00314180" w:rsidRDefault="00314180" w:rsidP="00314180">
      <w:pPr>
        <w:suppressAutoHyphens w:val="0"/>
        <w:overflowPunct w:val="0"/>
        <w:autoSpaceDE w:val="0"/>
        <w:autoSpaceDN w:val="0"/>
        <w:adjustRightInd w:val="0"/>
        <w:jc w:val="both"/>
        <w:textAlignment w:val="baseline"/>
        <w:rPr>
          <w:rFonts w:cs="Arial"/>
          <w:sz w:val="20"/>
          <w:szCs w:val="20"/>
        </w:rPr>
      </w:pPr>
      <w:r>
        <w:rPr>
          <w:rFonts w:cs="Arial"/>
          <w:sz w:val="20"/>
          <w:szCs w:val="20"/>
        </w:rPr>
        <w:t xml:space="preserve">16. </w:t>
      </w:r>
      <w:r w:rsidR="001532D9" w:rsidRPr="00314180">
        <w:rPr>
          <w:rFonts w:cs="Arial"/>
          <w:sz w:val="20"/>
          <w:szCs w:val="20"/>
        </w:rPr>
        <w:t xml:space="preserve">Clerk had 4 quotes. </w:t>
      </w:r>
      <w:r w:rsidR="001532D9" w:rsidRPr="00314180">
        <w:rPr>
          <w:rFonts w:cs="Arial"/>
          <w:b/>
          <w:sz w:val="20"/>
          <w:szCs w:val="20"/>
        </w:rPr>
        <w:t xml:space="preserve">It was </w:t>
      </w:r>
      <w:r w:rsidRPr="00314180">
        <w:rPr>
          <w:rFonts w:cs="Arial"/>
          <w:b/>
          <w:sz w:val="20"/>
          <w:szCs w:val="20"/>
        </w:rPr>
        <w:t>RESOLVED</w:t>
      </w:r>
      <w:r w:rsidR="001532D9" w:rsidRPr="00314180">
        <w:rPr>
          <w:rFonts w:cs="Arial"/>
          <w:b/>
          <w:sz w:val="20"/>
          <w:szCs w:val="20"/>
        </w:rPr>
        <w:t xml:space="preserve"> </w:t>
      </w:r>
      <w:r w:rsidR="001532D9" w:rsidRPr="00314180">
        <w:rPr>
          <w:rFonts w:cs="Arial"/>
          <w:sz w:val="20"/>
          <w:szCs w:val="20"/>
        </w:rPr>
        <w:t>to use Affordable Print to print a quantity of 550 A5 calendars at £2.20 each</w:t>
      </w:r>
      <w:r w:rsidR="00B43B19">
        <w:rPr>
          <w:rFonts w:cs="Arial"/>
          <w:sz w:val="20"/>
          <w:szCs w:val="20"/>
        </w:rPr>
        <w:t xml:space="preserve">. </w:t>
      </w:r>
      <w:r w:rsidR="001532D9" w:rsidRPr="00314180">
        <w:rPr>
          <w:rFonts w:cs="Arial"/>
          <w:sz w:val="20"/>
          <w:szCs w:val="20"/>
        </w:rPr>
        <w:t>Cllrs Morland and Fitzsimmons to liaise with Caddhist for suitable photographs to use.</w:t>
      </w:r>
    </w:p>
    <w:p w14:paraId="2366C735" w14:textId="35E26852" w:rsidR="001532D9" w:rsidRPr="00314180" w:rsidRDefault="00314180" w:rsidP="00314180">
      <w:pPr>
        <w:suppressAutoHyphens w:val="0"/>
        <w:overflowPunct w:val="0"/>
        <w:autoSpaceDE w:val="0"/>
        <w:autoSpaceDN w:val="0"/>
        <w:adjustRightInd w:val="0"/>
        <w:jc w:val="both"/>
        <w:textAlignment w:val="baseline"/>
        <w:rPr>
          <w:rFonts w:cs="Arial"/>
          <w:sz w:val="20"/>
          <w:szCs w:val="20"/>
        </w:rPr>
      </w:pPr>
      <w:r w:rsidRPr="00314180">
        <w:rPr>
          <w:rFonts w:cs="Arial"/>
          <w:sz w:val="20"/>
          <w:szCs w:val="20"/>
        </w:rPr>
        <w:t xml:space="preserve">18. Christmas Lights – it was noted that the white spotlights were no longer available from Amazon but Electrafit had sourced some high quality lights at </w:t>
      </w:r>
      <w:r w:rsidR="00126B5C">
        <w:rPr>
          <w:rFonts w:cs="Arial"/>
          <w:sz w:val="20"/>
          <w:szCs w:val="20"/>
        </w:rPr>
        <w:t>circa</w:t>
      </w:r>
      <w:r w:rsidRPr="00314180">
        <w:rPr>
          <w:rFonts w:cs="Arial"/>
          <w:sz w:val="20"/>
          <w:szCs w:val="20"/>
        </w:rPr>
        <w:t xml:space="preserve"> £29 each. </w:t>
      </w:r>
      <w:r w:rsidR="00010312" w:rsidRPr="00314180">
        <w:rPr>
          <w:rFonts w:cs="Arial"/>
          <w:b/>
          <w:sz w:val="20"/>
          <w:szCs w:val="20"/>
        </w:rPr>
        <w:t xml:space="preserve">It was RESOLVED </w:t>
      </w:r>
      <w:r w:rsidRPr="00314180">
        <w:rPr>
          <w:rFonts w:cs="Arial"/>
          <w:sz w:val="20"/>
          <w:szCs w:val="20"/>
        </w:rPr>
        <w:t>to place order for 2</w:t>
      </w:r>
      <w:r w:rsidR="0096012A">
        <w:rPr>
          <w:rFonts w:cs="Arial"/>
          <w:sz w:val="20"/>
          <w:szCs w:val="20"/>
        </w:rPr>
        <w:t>4</w:t>
      </w:r>
      <w:r w:rsidRPr="00314180">
        <w:rPr>
          <w:rFonts w:cs="Arial"/>
          <w:sz w:val="20"/>
          <w:szCs w:val="20"/>
        </w:rPr>
        <w:t xml:space="preserve"> new</w:t>
      </w:r>
      <w:r w:rsidR="00126B5C">
        <w:rPr>
          <w:rFonts w:cs="Arial"/>
          <w:sz w:val="20"/>
          <w:szCs w:val="20"/>
        </w:rPr>
        <w:t xml:space="preserve"> white</w:t>
      </w:r>
      <w:r w:rsidRPr="00314180">
        <w:rPr>
          <w:rFonts w:cs="Arial"/>
          <w:sz w:val="20"/>
          <w:szCs w:val="20"/>
        </w:rPr>
        <w:t xml:space="preserve"> lights</w:t>
      </w:r>
      <w:bookmarkStart w:id="0" w:name="_GoBack"/>
      <w:bookmarkEnd w:id="0"/>
      <w:r w:rsidRPr="00314180">
        <w:rPr>
          <w:rFonts w:cs="Arial"/>
          <w:sz w:val="20"/>
          <w:szCs w:val="20"/>
        </w:rPr>
        <w:t>. Electrafit are currently exploring cause of a fault on the lights.</w:t>
      </w:r>
      <w:r>
        <w:rPr>
          <w:rFonts w:cs="Arial"/>
          <w:sz w:val="20"/>
          <w:szCs w:val="20"/>
        </w:rPr>
        <w:t xml:space="preserve"> </w:t>
      </w:r>
      <w:r w:rsidR="00010312">
        <w:rPr>
          <w:rFonts w:cs="Arial"/>
          <w:sz w:val="20"/>
          <w:szCs w:val="20"/>
        </w:rPr>
        <w:t>S</w:t>
      </w:r>
      <w:r>
        <w:rPr>
          <w:rFonts w:cs="Arial"/>
          <w:sz w:val="20"/>
          <w:szCs w:val="20"/>
        </w:rPr>
        <w:t xml:space="preserve">pare keys </w:t>
      </w:r>
      <w:r w:rsidR="00010312">
        <w:rPr>
          <w:rFonts w:cs="Arial"/>
          <w:sz w:val="20"/>
          <w:szCs w:val="20"/>
        </w:rPr>
        <w:t xml:space="preserve">have been </w:t>
      </w:r>
      <w:r>
        <w:rPr>
          <w:rFonts w:cs="Arial"/>
          <w:sz w:val="20"/>
          <w:szCs w:val="20"/>
        </w:rPr>
        <w:t>cut so that we will now be able to have one at all times in the village.</w:t>
      </w:r>
    </w:p>
    <w:p w14:paraId="7F3BA73A" w14:textId="77777777" w:rsidR="00314180" w:rsidRPr="00314180" w:rsidRDefault="00314180" w:rsidP="00314180">
      <w:pPr>
        <w:suppressAutoHyphens w:val="0"/>
        <w:overflowPunct w:val="0"/>
        <w:autoSpaceDE w:val="0"/>
        <w:autoSpaceDN w:val="0"/>
        <w:adjustRightInd w:val="0"/>
        <w:jc w:val="both"/>
        <w:textAlignment w:val="baseline"/>
        <w:rPr>
          <w:rFonts w:cs="Arial"/>
          <w:sz w:val="20"/>
          <w:szCs w:val="20"/>
        </w:rPr>
      </w:pPr>
    </w:p>
    <w:p w14:paraId="04584B6A" w14:textId="77777777" w:rsidR="00787C0C" w:rsidRPr="00DC7F56" w:rsidRDefault="00787C0C" w:rsidP="00787C0C">
      <w:pPr>
        <w:suppressAutoHyphens w:val="0"/>
        <w:overflowPunct w:val="0"/>
        <w:autoSpaceDE w:val="0"/>
        <w:autoSpaceDN w:val="0"/>
        <w:adjustRightInd w:val="0"/>
        <w:jc w:val="both"/>
        <w:textAlignment w:val="baseline"/>
        <w:rPr>
          <w:rFonts w:cs="Arial"/>
          <w:b/>
          <w:sz w:val="20"/>
          <w:szCs w:val="20"/>
        </w:rPr>
      </w:pPr>
      <w:r w:rsidRPr="00DC7F56">
        <w:rPr>
          <w:rFonts w:cs="Arial"/>
          <w:b/>
          <w:sz w:val="20"/>
          <w:szCs w:val="20"/>
        </w:rPr>
        <w:t>5. TO RECEIVE CHAIRMAN’S ADDRESS</w:t>
      </w:r>
    </w:p>
    <w:p w14:paraId="4A51C1BA" w14:textId="1FB53A9B" w:rsidR="00787C0C" w:rsidRDefault="00787C0C" w:rsidP="00787C0C">
      <w:pPr>
        <w:suppressAutoHyphens w:val="0"/>
        <w:overflowPunct w:val="0"/>
        <w:autoSpaceDE w:val="0"/>
        <w:autoSpaceDN w:val="0"/>
        <w:adjustRightInd w:val="0"/>
        <w:jc w:val="both"/>
        <w:textAlignment w:val="baseline"/>
        <w:rPr>
          <w:rFonts w:cs="Arial"/>
          <w:sz w:val="20"/>
          <w:szCs w:val="20"/>
        </w:rPr>
      </w:pPr>
      <w:r>
        <w:rPr>
          <w:rFonts w:cs="Arial"/>
          <w:sz w:val="20"/>
          <w:szCs w:val="20"/>
        </w:rPr>
        <w:t xml:space="preserve">Village Show </w:t>
      </w:r>
      <w:r w:rsidR="00314180">
        <w:rPr>
          <w:rFonts w:cs="Arial"/>
          <w:sz w:val="20"/>
          <w:szCs w:val="20"/>
        </w:rPr>
        <w:t>was well attended and Rita Tims was very happy to receive her award. We have an invite to the Christmas Tree festival at All Saints Church.</w:t>
      </w:r>
    </w:p>
    <w:p w14:paraId="4C03D0BA" w14:textId="77777777" w:rsidR="00787C0C" w:rsidRDefault="00787C0C" w:rsidP="00787C0C">
      <w:pPr>
        <w:suppressAutoHyphens w:val="0"/>
        <w:overflowPunct w:val="0"/>
        <w:autoSpaceDE w:val="0"/>
        <w:autoSpaceDN w:val="0"/>
        <w:adjustRightInd w:val="0"/>
        <w:ind w:left="720"/>
        <w:jc w:val="both"/>
        <w:textAlignment w:val="baseline"/>
        <w:rPr>
          <w:rFonts w:cs="Arial"/>
          <w:sz w:val="22"/>
          <w:szCs w:val="22"/>
        </w:rPr>
      </w:pPr>
    </w:p>
    <w:p w14:paraId="0BEF0EF7" w14:textId="439A11DD" w:rsidR="00787C0C" w:rsidRPr="009A04DA" w:rsidRDefault="00010312" w:rsidP="00010312">
      <w:pPr>
        <w:pStyle w:val="ListParagraph"/>
        <w:numPr>
          <w:ilvl w:val="0"/>
          <w:numId w:val="33"/>
        </w:numPr>
        <w:suppressAutoHyphens w:val="0"/>
        <w:overflowPunct w:val="0"/>
        <w:autoSpaceDE w:val="0"/>
        <w:autoSpaceDN w:val="0"/>
        <w:adjustRightInd w:val="0"/>
        <w:spacing w:after="0"/>
        <w:ind w:left="0" w:firstLine="0"/>
        <w:jc w:val="both"/>
        <w:textAlignment w:val="baseline"/>
        <w:rPr>
          <w:rFonts w:ascii="Arial" w:hAnsi="Arial" w:cs="Arial"/>
          <w:b/>
          <w:sz w:val="20"/>
          <w:szCs w:val="20"/>
        </w:rPr>
      </w:pPr>
      <w:r w:rsidRPr="009A04DA">
        <w:rPr>
          <w:rFonts w:ascii="Arial" w:hAnsi="Arial" w:cs="Arial"/>
          <w:b/>
          <w:sz w:val="20"/>
          <w:szCs w:val="20"/>
        </w:rPr>
        <w:t>RECEIVE AN UPDATE REGARDING HEATHFIELD CENTRE</w:t>
      </w:r>
    </w:p>
    <w:p w14:paraId="459171DE" w14:textId="780AA514" w:rsidR="00126B5C" w:rsidRDefault="00126B5C" w:rsidP="00126B5C">
      <w:pPr>
        <w:pStyle w:val="ListParagraph"/>
        <w:suppressAutoHyphens w:val="0"/>
        <w:overflowPunct w:val="0"/>
        <w:autoSpaceDE w:val="0"/>
        <w:autoSpaceDN w:val="0"/>
        <w:adjustRightInd w:val="0"/>
        <w:spacing w:after="0"/>
        <w:ind w:left="0"/>
        <w:jc w:val="both"/>
        <w:textAlignment w:val="baseline"/>
        <w:rPr>
          <w:rFonts w:ascii="Arial" w:hAnsi="Arial" w:cs="Arial"/>
          <w:sz w:val="20"/>
          <w:szCs w:val="20"/>
        </w:rPr>
      </w:pPr>
      <w:r>
        <w:rPr>
          <w:rFonts w:ascii="Arial" w:hAnsi="Arial" w:cs="Arial"/>
          <w:sz w:val="20"/>
          <w:szCs w:val="20"/>
        </w:rPr>
        <w:t xml:space="preserve">Clerk reported that he had asked for an update but there was nothing to report yet. Cllr Palmer asked if Heathfield has a contingency plan for all the users should the centre be forced to close. Concern that we as a council might need to be putting extra monies into the precept for the new building. Since the School closed n the site CBC had always promised a Community Hall/centre and older peoples accommodation. Cllr Stay stated that their expectation is that is precisely what they expect the site to be used for. </w:t>
      </w:r>
    </w:p>
    <w:p w14:paraId="20388000" w14:textId="77777777" w:rsidR="00126B5C" w:rsidRDefault="00126B5C" w:rsidP="00126B5C">
      <w:pPr>
        <w:pStyle w:val="ListParagraph"/>
        <w:suppressAutoHyphens w:val="0"/>
        <w:overflowPunct w:val="0"/>
        <w:autoSpaceDE w:val="0"/>
        <w:autoSpaceDN w:val="0"/>
        <w:adjustRightInd w:val="0"/>
        <w:spacing w:after="0"/>
        <w:ind w:left="0"/>
        <w:jc w:val="both"/>
        <w:textAlignment w:val="baseline"/>
        <w:rPr>
          <w:rFonts w:ascii="Arial" w:hAnsi="Arial" w:cs="Arial"/>
          <w:sz w:val="20"/>
          <w:szCs w:val="20"/>
        </w:rPr>
      </w:pPr>
    </w:p>
    <w:p w14:paraId="6D1DD273" w14:textId="080437EA" w:rsidR="00787C0C" w:rsidRPr="000D4A4E" w:rsidRDefault="009A04DA" w:rsidP="00126B5C">
      <w:pPr>
        <w:pStyle w:val="ListParagraph"/>
        <w:suppressAutoHyphens w:val="0"/>
        <w:overflowPunct w:val="0"/>
        <w:autoSpaceDE w:val="0"/>
        <w:autoSpaceDN w:val="0"/>
        <w:adjustRightInd w:val="0"/>
        <w:spacing w:after="0"/>
        <w:ind w:left="0"/>
        <w:jc w:val="both"/>
        <w:textAlignment w:val="baseline"/>
        <w:rPr>
          <w:rFonts w:ascii="Arial" w:hAnsi="Arial" w:cs="Arial"/>
          <w:b/>
          <w:sz w:val="20"/>
          <w:szCs w:val="20"/>
        </w:rPr>
      </w:pPr>
      <w:r w:rsidRPr="000D4A4E">
        <w:rPr>
          <w:rFonts w:ascii="Arial" w:hAnsi="Arial" w:cs="Arial"/>
          <w:b/>
          <w:sz w:val="20"/>
          <w:szCs w:val="20"/>
        </w:rPr>
        <w:t xml:space="preserve">7. </w:t>
      </w:r>
      <w:r w:rsidR="00010312" w:rsidRPr="000D4A4E">
        <w:rPr>
          <w:rFonts w:ascii="Arial" w:hAnsi="Arial" w:cs="Arial"/>
          <w:b/>
          <w:sz w:val="20"/>
          <w:szCs w:val="20"/>
        </w:rPr>
        <w:t>RECEIVE A REPORT FROM PLANNING COMMITTEE</w:t>
      </w:r>
    </w:p>
    <w:p w14:paraId="4B6BF616" w14:textId="33F291B5" w:rsidR="00126B5C" w:rsidRPr="000D4A4E" w:rsidRDefault="00126B5C" w:rsidP="00126B5C">
      <w:pPr>
        <w:pStyle w:val="ListParagraph"/>
        <w:suppressAutoHyphens w:val="0"/>
        <w:overflowPunct w:val="0"/>
        <w:autoSpaceDE w:val="0"/>
        <w:autoSpaceDN w:val="0"/>
        <w:adjustRightInd w:val="0"/>
        <w:spacing w:after="0"/>
        <w:ind w:left="0"/>
        <w:jc w:val="both"/>
        <w:textAlignment w:val="baseline"/>
        <w:rPr>
          <w:rFonts w:ascii="Arial" w:hAnsi="Arial" w:cs="Arial"/>
          <w:sz w:val="20"/>
          <w:szCs w:val="20"/>
        </w:rPr>
      </w:pPr>
      <w:r w:rsidRPr="000D4A4E">
        <w:rPr>
          <w:rFonts w:ascii="Arial" w:hAnsi="Arial" w:cs="Arial"/>
          <w:sz w:val="20"/>
          <w:szCs w:val="20"/>
        </w:rPr>
        <w:t>Cllr Palmer outlined the planning committee’s view that over the last 18 months any planning applications that they had objected to had been passed by Planning Department, and are concerned that our views are not being taken into consideration. He cited two recent applications in Hawthorn Crescent and Dunstable Rd.</w:t>
      </w:r>
    </w:p>
    <w:p w14:paraId="0273EA5D" w14:textId="3B129F35" w:rsidR="00126B5C" w:rsidRPr="000D4A4E" w:rsidRDefault="00126B5C" w:rsidP="00126B5C">
      <w:pPr>
        <w:pStyle w:val="ListParagraph"/>
        <w:suppressAutoHyphens w:val="0"/>
        <w:overflowPunct w:val="0"/>
        <w:autoSpaceDE w:val="0"/>
        <w:autoSpaceDN w:val="0"/>
        <w:adjustRightInd w:val="0"/>
        <w:spacing w:after="0"/>
        <w:ind w:left="0"/>
        <w:jc w:val="both"/>
        <w:textAlignment w:val="baseline"/>
        <w:rPr>
          <w:rFonts w:ascii="Arial" w:hAnsi="Arial" w:cs="Arial"/>
          <w:sz w:val="20"/>
          <w:szCs w:val="20"/>
        </w:rPr>
      </w:pPr>
      <w:r w:rsidRPr="000D4A4E">
        <w:rPr>
          <w:rFonts w:ascii="Arial" w:hAnsi="Arial" w:cs="Arial"/>
          <w:sz w:val="20"/>
          <w:szCs w:val="20"/>
        </w:rPr>
        <w:t xml:space="preserve">Cllr Palmer stated they also were concerned that as a parish (along with Slip End) we have produced a Neighbourhood Plan but that in the Local Plan Neighbourhood Plans were just referred to as contributing ‘windfall’ development. i.e. in addition to other development </w:t>
      </w:r>
      <w:r w:rsidR="00A95167" w:rsidRPr="000D4A4E">
        <w:rPr>
          <w:rFonts w:ascii="Arial" w:hAnsi="Arial" w:cs="Arial"/>
          <w:sz w:val="20"/>
          <w:szCs w:val="20"/>
        </w:rPr>
        <w:t xml:space="preserve">proposed </w:t>
      </w:r>
      <w:r w:rsidRPr="000D4A4E">
        <w:rPr>
          <w:rFonts w:ascii="Arial" w:hAnsi="Arial" w:cs="Arial"/>
          <w:sz w:val="20"/>
          <w:szCs w:val="20"/>
        </w:rPr>
        <w:t>within the Local Plan.</w:t>
      </w:r>
      <w:r w:rsidR="00A95167" w:rsidRPr="000D4A4E">
        <w:rPr>
          <w:rFonts w:ascii="Arial" w:hAnsi="Arial" w:cs="Arial"/>
          <w:sz w:val="20"/>
          <w:szCs w:val="20"/>
        </w:rPr>
        <w:t xml:space="preserve"> The Planning Committee questioned whether our Neighbourhood Plan could be disregarded when it has been through many stages of consultation and does earmark significant development suitable and manageable for the villages.</w:t>
      </w:r>
    </w:p>
    <w:p w14:paraId="1AA958CD" w14:textId="77777777" w:rsidR="00A95167" w:rsidRPr="000D4A4E" w:rsidRDefault="00A95167" w:rsidP="00126B5C">
      <w:pPr>
        <w:pStyle w:val="ListParagraph"/>
        <w:suppressAutoHyphens w:val="0"/>
        <w:overflowPunct w:val="0"/>
        <w:autoSpaceDE w:val="0"/>
        <w:autoSpaceDN w:val="0"/>
        <w:adjustRightInd w:val="0"/>
        <w:spacing w:after="0"/>
        <w:ind w:left="0"/>
        <w:jc w:val="both"/>
        <w:textAlignment w:val="baseline"/>
        <w:rPr>
          <w:rFonts w:ascii="Arial" w:hAnsi="Arial" w:cs="Arial"/>
          <w:sz w:val="20"/>
          <w:szCs w:val="20"/>
        </w:rPr>
      </w:pPr>
    </w:p>
    <w:p w14:paraId="31CC9429" w14:textId="32E84E4D" w:rsidR="00A95167" w:rsidRPr="000D4A4E" w:rsidRDefault="00A95167" w:rsidP="00126B5C">
      <w:pPr>
        <w:pStyle w:val="ListParagraph"/>
        <w:suppressAutoHyphens w:val="0"/>
        <w:overflowPunct w:val="0"/>
        <w:autoSpaceDE w:val="0"/>
        <w:autoSpaceDN w:val="0"/>
        <w:adjustRightInd w:val="0"/>
        <w:spacing w:after="0"/>
        <w:ind w:left="0"/>
        <w:jc w:val="both"/>
        <w:textAlignment w:val="baseline"/>
        <w:rPr>
          <w:rFonts w:ascii="Arial" w:hAnsi="Arial" w:cs="Arial"/>
          <w:sz w:val="20"/>
          <w:szCs w:val="20"/>
        </w:rPr>
      </w:pPr>
      <w:r w:rsidRPr="000D4A4E">
        <w:rPr>
          <w:rFonts w:ascii="Arial" w:hAnsi="Arial" w:cs="Arial"/>
          <w:sz w:val="20"/>
          <w:szCs w:val="20"/>
        </w:rPr>
        <w:lastRenderedPageBreak/>
        <w:t>Cllr Palmer also raised concerns that CBC as a whole do not notify us of all the work they do in other areas around the parish, such as Hatters Way road closure. It was noted that Hatters Way is in Central Beds (and Caddington Parish, in part) but maintained by Luton Borough.</w:t>
      </w:r>
    </w:p>
    <w:p w14:paraId="52624F90" w14:textId="086B1B6D" w:rsidR="00A95167" w:rsidRPr="000D4A4E" w:rsidRDefault="00B43B19" w:rsidP="00126B5C">
      <w:pPr>
        <w:pStyle w:val="ListParagraph"/>
        <w:suppressAutoHyphens w:val="0"/>
        <w:overflowPunct w:val="0"/>
        <w:autoSpaceDE w:val="0"/>
        <w:autoSpaceDN w:val="0"/>
        <w:adjustRightInd w:val="0"/>
        <w:spacing w:after="0"/>
        <w:ind w:left="0"/>
        <w:jc w:val="both"/>
        <w:textAlignment w:val="baseline"/>
        <w:rPr>
          <w:rFonts w:ascii="Arial" w:hAnsi="Arial" w:cs="Arial"/>
          <w:sz w:val="20"/>
          <w:szCs w:val="20"/>
        </w:rPr>
      </w:pPr>
      <w:r w:rsidRPr="00B43B19">
        <w:rPr>
          <w:rFonts w:ascii="Arial" w:hAnsi="Arial" w:cs="Arial"/>
          <w:b/>
          <w:sz w:val="20"/>
          <w:szCs w:val="20"/>
        </w:rPr>
        <w:t>It was RESOLVED</w:t>
      </w:r>
      <w:r>
        <w:rPr>
          <w:rFonts w:ascii="Arial" w:hAnsi="Arial" w:cs="Arial"/>
          <w:sz w:val="20"/>
          <w:szCs w:val="20"/>
        </w:rPr>
        <w:t xml:space="preserve"> - </w:t>
      </w:r>
      <w:r w:rsidR="00A95167" w:rsidRPr="000D4A4E">
        <w:rPr>
          <w:rFonts w:ascii="Arial" w:hAnsi="Arial" w:cs="Arial"/>
          <w:sz w:val="20"/>
          <w:szCs w:val="20"/>
        </w:rPr>
        <w:t>Cllr Palmer and Clerk to draft letter to CBC detailing concerns.</w:t>
      </w:r>
    </w:p>
    <w:p w14:paraId="1E31E9B7" w14:textId="77777777" w:rsidR="00126B5C" w:rsidRPr="00010312" w:rsidRDefault="00126B5C" w:rsidP="00126B5C">
      <w:pPr>
        <w:pStyle w:val="ListParagraph"/>
        <w:suppressAutoHyphens w:val="0"/>
        <w:overflowPunct w:val="0"/>
        <w:autoSpaceDE w:val="0"/>
        <w:autoSpaceDN w:val="0"/>
        <w:adjustRightInd w:val="0"/>
        <w:spacing w:after="0"/>
        <w:ind w:left="0"/>
        <w:jc w:val="both"/>
        <w:textAlignment w:val="baseline"/>
        <w:rPr>
          <w:rFonts w:cs="Arial"/>
          <w:color w:val="000000"/>
          <w:sz w:val="20"/>
          <w:szCs w:val="20"/>
          <w:lang w:eastAsia="en-GB"/>
        </w:rPr>
      </w:pPr>
    </w:p>
    <w:p w14:paraId="2C1F72E0" w14:textId="5D1732EE" w:rsidR="00787C0C" w:rsidRPr="00494D4B" w:rsidRDefault="00010312" w:rsidP="00494D4B">
      <w:pPr>
        <w:pStyle w:val="ListParagraph"/>
        <w:numPr>
          <w:ilvl w:val="0"/>
          <w:numId w:val="34"/>
        </w:numPr>
        <w:suppressAutoHyphens w:val="0"/>
        <w:overflowPunct w:val="0"/>
        <w:autoSpaceDE w:val="0"/>
        <w:autoSpaceDN w:val="0"/>
        <w:adjustRightInd w:val="0"/>
        <w:spacing w:after="0" w:line="240" w:lineRule="auto"/>
        <w:ind w:left="0" w:firstLine="0"/>
        <w:jc w:val="both"/>
        <w:textAlignment w:val="baseline"/>
        <w:rPr>
          <w:rFonts w:ascii="Arial" w:hAnsi="Arial" w:cs="Arial"/>
          <w:b/>
          <w:sz w:val="20"/>
          <w:szCs w:val="20"/>
        </w:rPr>
      </w:pPr>
      <w:r w:rsidRPr="00494D4B">
        <w:rPr>
          <w:rFonts w:ascii="Arial" w:hAnsi="Arial" w:cs="Arial"/>
          <w:b/>
          <w:sz w:val="20"/>
          <w:szCs w:val="20"/>
        </w:rPr>
        <w:t>RECEIVE A REPORT FROM CENTRAL BEDFORDSHIRE COUNCIL</w:t>
      </w:r>
    </w:p>
    <w:p w14:paraId="1BFD49F9" w14:textId="032D30EE" w:rsidR="00A95167" w:rsidRDefault="00A95167" w:rsidP="00A95167">
      <w:pPr>
        <w:suppressAutoHyphens w:val="0"/>
        <w:overflowPunct w:val="0"/>
        <w:autoSpaceDE w:val="0"/>
        <w:autoSpaceDN w:val="0"/>
        <w:adjustRightInd w:val="0"/>
        <w:jc w:val="both"/>
        <w:textAlignment w:val="baseline"/>
        <w:rPr>
          <w:rFonts w:cs="Arial"/>
          <w:sz w:val="20"/>
          <w:szCs w:val="20"/>
        </w:rPr>
      </w:pPr>
      <w:r>
        <w:rPr>
          <w:rFonts w:cs="Arial"/>
          <w:sz w:val="20"/>
          <w:szCs w:val="20"/>
        </w:rPr>
        <w:t>Cllr Collins stated that Chaul End Rd is being assessed by Highways after numerous complaints to determine what action needs to be taken. It was noted that of all the complaints given many were conflicting with each other. Therefore this assessment (inc. speed survey and safety assessment) needs to be done and data analysed to determine a way forward. When report is done we will forward to PC.</w:t>
      </w:r>
    </w:p>
    <w:p w14:paraId="77BAD9FF" w14:textId="3D0343D5" w:rsidR="00A95167" w:rsidRDefault="00A95167" w:rsidP="00A95167">
      <w:pPr>
        <w:suppressAutoHyphens w:val="0"/>
        <w:overflowPunct w:val="0"/>
        <w:autoSpaceDE w:val="0"/>
        <w:autoSpaceDN w:val="0"/>
        <w:adjustRightInd w:val="0"/>
        <w:jc w:val="both"/>
        <w:textAlignment w:val="baseline"/>
        <w:rPr>
          <w:rFonts w:cs="Arial"/>
          <w:sz w:val="20"/>
          <w:szCs w:val="20"/>
        </w:rPr>
      </w:pPr>
      <w:r>
        <w:rPr>
          <w:rFonts w:cs="Arial"/>
          <w:sz w:val="20"/>
          <w:szCs w:val="20"/>
        </w:rPr>
        <w:t>Cllr Tomlin stated that at recent speed watch surveys there it was noted that many drivers were driving poorly and fast, and that a number of near misses and road rage incidents occurred. Council welcomed being brought into the loop on what action is taken in the road and also that experts were looking into the situation there.</w:t>
      </w:r>
    </w:p>
    <w:p w14:paraId="7EEF2058" w14:textId="55F75B86" w:rsidR="00065CF2" w:rsidRDefault="00065CF2" w:rsidP="00A95167">
      <w:pPr>
        <w:suppressAutoHyphens w:val="0"/>
        <w:overflowPunct w:val="0"/>
        <w:autoSpaceDE w:val="0"/>
        <w:autoSpaceDN w:val="0"/>
        <w:adjustRightInd w:val="0"/>
        <w:jc w:val="both"/>
        <w:textAlignment w:val="baseline"/>
        <w:rPr>
          <w:rFonts w:cs="Arial"/>
          <w:sz w:val="20"/>
          <w:szCs w:val="20"/>
        </w:rPr>
      </w:pPr>
      <w:r>
        <w:rPr>
          <w:rFonts w:cs="Arial"/>
          <w:sz w:val="20"/>
          <w:szCs w:val="20"/>
        </w:rPr>
        <w:t>Cllr Tomlin asked if there will be a complete resurfacing done on the whole road when all the works are completed. Cllr Stay to check</w:t>
      </w:r>
      <w:r w:rsidR="00B43B19">
        <w:rPr>
          <w:rFonts w:cs="Arial"/>
          <w:sz w:val="20"/>
          <w:szCs w:val="20"/>
        </w:rPr>
        <w:t xml:space="preserve"> if this is the case or not</w:t>
      </w:r>
      <w:r>
        <w:rPr>
          <w:rFonts w:cs="Arial"/>
          <w:sz w:val="20"/>
          <w:szCs w:val="20"/>
        </w:rPr>
        <w:t>.</w:t>
      </w:r>
    </w:p>
    <w:p w14:paraId="56251225" w14:textId="77777777" w:rsidR="00A95167" w:rsidRPr="00010312" w:rsidRDefault="00A95167" w:rsidP="00A95167">
      <w:pPr>
        <w:suppressAutoHyphens w:val="0"/>
        <w:overflowPunct w:val="0"/>
        <w:autoSpaceDE w:val="0"/>
        <w:autoSpaceDN w:val="0"/>
        <w:adjustRightInd w:val="0"/>
        <w:jc w:val="both"/>
        <w:textAlignment w:val="baseline"/>
        <w:rPr>
          <w:rFonts w:cs="Arial"/>
          <w:sz w:val="20"/>
          <w:szCs w:val="20"/>
        </w:rPr>
      </w:pPr>
    </w:p>
    <w:p w14:paraId="4D86C0D5" w14:textId="3E07037B" w:rsidR="00787C0C" w:rsidRPr="009A04DA" w:rsidRDefault="00010312" w:rsidP="000D4A4E">
      <w:pPr>
        <w:numPr>
          <w:ilvl w:val="0"/>
          <w:numId w:val="34"/>
        </w:numPr>
        <w:suppressAutoHyphens w:val="0"/>
        <w:overflowPunct w:val="0"/>
        <w:autoSpaceDE w:val="0"/>
        <w:autoSpaceDN w:val="0"/>
        <w:adjustRightInd w:val="0"/>
        <w:ind w:left="0" w:firstLine="0"/>
        <w:jc w:val="both"/>
        <w:textAlignment w:val="baseline"/>
        <w:rPr>
          <w:rFonts w:cs="Arial"/>
          <w:b/>
          <w:sz w:val="20"/>
          <w:szCs w:val="20"/>
        </w:rPr>
      </w:pPr>
      <w:r w:rsidRPr="009A04DA">
        <w:rPr>
          <w:rFonts w:cs="Arial"/>
          <w:b/>
          <w:sz w:val="20"/>
          <w:szCs w:val="20"/>
        </w:rPr>
        <w:t xml:space="preserve">RECEIVE AN UPDATE ON THE CADDINGTON &amp; SLIP END NEIGHBOURHOOD PLAN </w:t>
      </w:r>
    </w:p>
    <w:p w14:paraId="68C9B451" w14:textId="1C442062" w:rsidR="00065CF2" w:rsidRDefault="00065CF2" w:rsidP="00065CF2">
      <w:pPr>
        <w:suppressAutoHyphens w:val="0"/>
        <w:overflowPunct w:val="0"/>
        <w:autoSpaceDE w:val="0"/>
        <w:autoSpaceDN w:val="0"/>
        <w:adjustRightInd w:val="0"/>
        <w:jc w:val="both"/>
        <w:textAlignment w:val="baseline"/>
        <w:rPr>
          <w:rFonts w:cs="Arial"/>
          <w:sz w:val="20"/>
          <w:szCs w:val="20"/>
        </w:rPr>
      </w:pPr>
      <w:r>
        <w:rPr>
          <w:rFonts w:cs="Arial"/>
          <w:sz w:val="20"/>
          <w:szCs w:val="20"/>
        </w:rPr>
        <w:t>Cllr Stay reported the plan is lodged and part way through the consultation. If no major complications it will go to the examiner. If they are in agreement will go to referendum. If passes it will become part of planning law.</w:t>
      </w:r>
    </w:p>
    <w:p w14:paraId="1D176F94" w14:textId="77777777" w:rsidR="00065CF2" w:rsidRPr="00010312" w:rsidRDefault="00065CF2" w:rsidP="00065CF2">
      <w:pPr>
        <w:suppressAutoHyphens w:val="0"/>
        <w:overflowPunct w:val="0"/>
        <w:autoSpaceDE w:val="0"/>
        <w:autoSpaceDN w:val="0"/>
        <w:adjustRightInd w:val="0"/>
        <w:jc w:val="both"/>
        <w:textAlignment w:val="baseline"/>
        <w:rPr>
          <w:rFonts w:cs="Arial"/>
          <w:sz w:val="20"/>
          <w:szCs w:val="20"/>
        </w:rPr>
      </w:pPr>
    </w:p>
    <w:p w14:paraId="4C14E8D8" w14:textId="77777777" w:rsidR="00494D4B" w:rsidRDefault="00010312" w:rsidP="00494D4B">
      <w:pPr>
        <w:numPr>
          <w:ilvl w:val="0"/>
          <w:numId w:val="34"/>
        </w:numPr>
        <w:suppressAutoHyphens w:val="0"/>
        <w:ind w:left="0" w:firstLine="0"/>
        <w:rPr>
          <w:rFonts w:cs="Arial"/>
          <w:b/>
          <w:sz w:val="20"/>
          <w:szCs w:val="20"/>
        </w:rPr>
      </w:pPr>
      <w:r w:rsidRPr="009A04DA">
        <w:rPr>
          <w:rFonts w:cs="Arial"/>
          <w:b/>
          <w:sz w:val="20"/>
          <w:szCs w:val="20"/>
        </w:rPr>
        <w:t>DISCUSS HIGHWAYS PROPOSAL FOR DUNSTABLE RD AND MATCH FUNDING</w:t>
      </w:r>
    </w:p>
    <w:p w14:paraId="7C9B18A7" w14:textId="31BBDFCD" w:rsidR="00065CF2" w:rsidRPr="00494D4B" w:rsidRDefault="00494D4B" w:rsidP="00494D4B">
      <w:pPr>
        <w:suppressAutoHyphens w:val="0"/>
        <w:rPr>
          <w:rFonts w:cs="Arial"/>
          <w:b/>
          <w:sz w:val="20"/>
          <w:szCs w:val="20"/>
        </w:rPr>
      </w:pPr>
      <w:r>
        <w:rPr>
          <w:rFonts w:cs="Arial"/>
          <w:sz w:val="20"/>
          <w:szCs w:val="20"/>
        </w:rPr>
        <w:t>‘</w:t>
      </w:r>
      <w:r w:rsidR="00065CF2" w:rsidRPr="00494D4B">
        <w:rPr>
          <w:rFonts w:cs="Arial"/>
          <w:sz w:val="20"/>
          <w:szCs w:val="20"/>
        </w:rPr>
        <w:t>Road Treatment’ as suggested by Highways Team Leader would involve painting of road markings and some signage updating and renewal, costing approx. £10,000. Council felt it is important that the 30mph sign is moved further up Dunstable Rd to beyond the bend/junction. If this and other safety measures such as a solid white line be included in the scheme at Bury Farm, and Manshead School entrance then it would support this match funding work. Cllr Stay voiced his support for speed reduction at the bend in Dunstable Rd.</w:t>
      </w:r>
    </w:p>
    <w:p w14:paraId="30CBBFBB" w14:textId="77777777" w:rsidR="00065CF2" w:rsidRPr="00010312" w:rsidRDefault="00065CF2" w:rsidP="00065CF2">
      <w:pPr>
        <w:suppressAutoHyphens w:val="0"/>
        <w:rPr>
          <w:rFonts w:cs="Arial"/>
          <w:sz w:val="20"/>
          <w:szCs w:val="20"/>
        </w:rPr>
      </w:pPr>
    </w:p>
    <w:p w14:paraId="3C540DCC" w14:textId="7749ECE7" w:rsidR="00787C0C" w:rsidRPr="009A04DA" w:rsidRDefault="00010312" w:rsidP="000D4A4E">
      <w:pPr>
        <w:numPr>
          <w:ilvl w:val="0"/>
          <w:numId w:val="34"/>
        </w:numPr>
        <w:suppressAutoHyphens w:val="0"/>
        <w:ind w:left="0" w:firstLine="0"/>
        <w:rPr>
          <w:rFonts w:cs="Arial"/>
          <w:b/>
          <w:sz w:val="20"/>
          <w:szCs w:val="20"/>
        </w:rPr>
      </w:pPr>
      <w:r w:rsidRPr="009A04DA">
        <w:rPr>
          <w:rFonts w:cs="Arial"/>
          <w:b/>
          <w:sz w:val="20"/>
          <w:szCs w:val="20"/>
        </w:rPr>
        <w:t>DISCUSS PROGRESS FOR ARRANGEMENTS FOR REMEMBRANCE DAY</w:t>
      </w:r>
    </w:p>
    <w:p w14:paraId="020206E4" w14:textId="6EB426C7" w:rsidR="00065CF2" w:rsidRDefault="00065CF2" w:rsidP="00065CF2">
      <w:pPr>
        <w:suppressAutoHyphens w:val="0"/>
        <w:rPr>
          <w:rFonts w:cs="Arial"/>
          <w:sz w:val="20"/>
          <w:szCs w:val="20"/>
        </w:rPr>
      </w:pPr>
      <w:r>
        <w:rPr>
          <w:rFonts w:cs="Arial"/>
          <w:sz w:val="20"/>
          <w:szCs w:val="20"/>
        </w:rPr>
        <w:t xml:space="preserve">The road will be closed as per last year. There are hi-vis jackets for marshalls, police informed, invites had gone out, Oststeinbek will send a representative. </w:t>
      </w:r>
      <w:r w:rsidR="00494D4B">
        <w:rPr>
          <w:rFonts w:cs="Arial"/>
          <w:sz w:val="20"/>
          <w:szCs w:val="20"/>
        </w:rPr>
        <w:t>T</w:t>
      </w:r>
      <w:r>
        <w:rPr>
          <w:rFonts w:cs="Arial"/>
          <w:sz w:val="20"/>
          <w:szCs w:val="20"/>
        </w:rPr>
        <w:t>rees in front of memorial will be removed</w:t>
      </w:r>
      <w:r w:rsidR="00494D4B">
        <w:rPr>
          <w:rFonts w:cs="Arial"/>
          <w:sz w:val="20"/>
          <w:szCs w:val="20"/>
        </w:rPr>
        <w:t xml:space="preserve"> opening up the space</w:t>
      </w:r>
      <w:r>
        <w:rPr>
          <w:rFonts w:cs="Arial"/>
          <w:sz w:val="20"/>
          <w:szCs w:val="20"/>
        </w:rPr>
        <w:t>.</w:t>
      </w:r>
    </w:p>
    <w:p w14:paraId="22CF00D8" w14:textId="77777777" w:rsidR="00065CF2" w:rsidRPr="00010312" w:rsidRDefault="00065CF2" w:rsidP="00065CF2">
      <w:pPr>
        <w:suppressAutoHyphens w:val="0"/>
        <w:rPr>
          <w:rFonts w:cs="Arial"/>
          <w:sz w:val="20"/>
          <w:szCs w:val="20"/>
        </w:rPr>
      </w:pPr>
    </w:p>
    <w:p w14:paraId="7FA22685" w14:textId="5A15CBAB" w:rsidR="00787C0C" w:rsidRPr="009A04DA" w:rsidRDefault="00010312" w:rsidP="000D4A4E">
      <w:pPr>
        <w:numPr>
          <w:ilvl w:val="0"/>
          <w:numId w:val="34"/>
        </w:numPr>
        <w:suppressAutoHyphens w:val="0"/>
        <w:ind w:left="0" w:firstLine="0"/>
        <w:rPr>
          <w:rFonts w:cs="Arial"/>
          <w:b/>
          <w:sz w:val="20"/>
          <w:szCs w:val="20"/>
        </w:rPr>
      </w:pPr>
      <w:r w:rsidRPr="009A04DA">
        <w:rPr>
          <w:rFonts w:cs="Arial"/>
          <w:b/>
          <w:sz w:val="20"/>
          <w:szCs w:val="20"/>
        </w:rPr>
        <w:t>REVIEW GRITTING SCHEDULE</w:t>
      </w:r>
    </w:p>
    <w:p w14:paraId="38A0FA22" w14:textId="33BB6BA4" w:rsidR="00065CF2" w:rsidRDefault="00065CF2" w:rsidP="00065CF2">
      <w:pPr>
        <w:suppressAutoHyphens w:val="0"/>
        <w:rPr>
          <w:rFonts w:cs="Arial"/>
          <w:sz w:val="20"/>
          <w:szCs w:val="20"/>
        </w:rPr>
      </w:pPr>
      <w:r>
        <w:rPr>
          <w:rFonts w:cs="Arial"/>
          <w:sz w:val="20"/>
          <w:szCs w:val="20"/>
        </w:rPr>
        <w:t xml:space="preserve">Council agreed to maintain the gritting schedule as it is. Cllr Heather Palmer suggested that as Folly Lane was very well used with a large number of residents, with the incline, could be included in the schedule. It was agreed to do so. Noted that the gritting vehicle would be able to negotiate it, </w:t>
      </w:r>
      <w:r w:rsidR="00975DC9">
        <w:rPr>
          <w:rFonts w:cs="Arial"/>
          <w:sz w:val="20"/>
          <w:szCs w:val="20"/>
        </w:rPr>
        <w:t>unlike several other private roads in the village, but that they mostly have access to salt bins.</w:t>
      </w:r>
    </w:p>
    <w:p w14:paraId="381D52F0" w14:textId="5B07720A" w:rsidR="00975DC9" w:rsidRDefault="00975DC9" w:rsidP="00065CF2">
      <w:pPr>
        <w:suppressAutoHyphens w:val="0"/>
        <w:rPr>
          <w:rFonts w:cs="Arial"/>
          <w:sz w:val="20"/>
          <w:szCs w:val="20"/>
        </w:rPr>
      </w:pPr>
      <w:r>
        <w:rPr>
          <w:rFonts w:cs="Arial"/>
          <w:sz w:val="20"/>
          <w:szCs w:val="20"/>
        </w:rPr>
        <w:t>A snow blower was considered for purchase for £100 but it was decided that it would not be purchased</w:t>
      </w:r>
      <w:r w:rsidR="00B43B19">
        <w:rPr>
          <w:rFonts w:cs="Arial"/>
          <w:sz w:val="20"/>
          <w:szCs w:val="20"/>
        </w:rPr>
        <w:t xml:space="preserve"> as a</w:t>
      </w:r>
      <w:r>
        <w:rPr>
          <w:rFonts w:cs="Arial"/>
          <w:sz w:val="20"/>
          <w:szCs w:val="20"/>
        </w:rPr>
        <w:t xml:space="preserve"> problem with snow blowers is that they merely redistribute the snow elsewhere.</w:t>
      </w:r>
    </w:p>
    <w:p w14:paraId="38846463" w14:textId="77777777" w:rsidR="00975DC9" w:rsidRPr="00010312" w:rsidRDefault="00975DC9" w:rsidP="00065CF2">
      <w:pPr>
        <w:suppressAutoHyphens w:val="0"/>
        <w:rPr>
          <w:rFonts w:cs="Arial"/>
          <w:sz w:val="20"/>
          <w:szCs w:val="20"/>
        </w:rPr>
      </w:pPr>
    </w:p>
    <w:p w14:paraId="0AACAD3D" w14:textId="74E0A9C1" w:rsidR="00787C0C" w:rsidRPr="009A04DA" w:rsidRDefault="00010312" w:rsidP="000D4A4E">
      <w:pPr>
        <w:numPr>
          <w:ilvl w:val="0"/>
          <w:numId w:val="34"/>
        </w:numPr>
        <w:suppressAutoHyphens w:val="0"/>
        <w:ind w:left="0" w:firstLine="0"/>
        <w:rPr>
          <w:rFonts w:cs="Arial"/>
          <w:b/>
          <w:sz w:val="20"/>
          <w:szCs w:val="20"/>
        </w:rPr>
      </w:pPr>
      <w:r w:rsidRPr="009A04DA">
        <w:rPr>
          <w:rFonts w:cs="Arial"/>
          <w:b/>
          <w:sz w:val="20"/>
          <w:szCs w:val="20"/>
        </w:rPr>
        <w:t>DISCUSS FUNDING FOR PARKS EQUIPMENT</w:t>
      </w:r>
    </w:p>
    <w:p w14:paraId="71939354" w14:textId="1410BA17" w:rsidR="00975DC9" w:rsidRDefault="00975DC9" w:rsidP="00975DC9">
      <w:pPr>
        <w:suppressAutoHyphens w:val="0"/>
        <w:rPr>
          <w:rFonts w:cs="Arial"/>
          <w:sz w:val="20"/>
          <w:szCs w:val="20"/>
        </w:rPr>
      </w:pPr>
      <w:r>
        <w:rPr>
          <w:rFonts w:cs="Arial"/>
          <w:sz w:val="20"/>
          <w:szCs w:val="20"/>
        </w:rPr>
        <w:t>Clerk to arrange meetings with play equipment companies in near future for quotes.</w:t>
      </w:r>
    </w:p>
    <w:p w14:paraId="4587F028" w14:textId="0A3AFD36" w:rsidR="00975DC9" w:rsidRDefault="00975DC9" w:rsidP="00975DC9">
      <w:pPr>
        <w:suppressAutoHyphens w:val="0"/>
        <w:rPr>
          <w:rFonts w:cs="Arial"/>
          <w:sz w:val="20"/>
          <w:szCs w:val="20"/>
        </w:rPr>
      </w:pPr>
      <w:r>
        <w:rPr>
          <w:rFonts w:cs="Arial"/>
          <w:sz w:val="20"/>
          <w:szCs w:val="20"/>
        </w:rPr>
        <w:t>Clerk reported that he will, as previously stated be applying for lottery funding for up to £10k, but that it should be noted that the Council would need also to earmark similar amount in order to qualify. He further stated that along with and in partnership to the Toddlers Group (a not for profit organisation) we ay qualify for LLA near neighbours fund for up to £10k for community projects. Noted that PC cannot apply on their own for this grant. BIFFA also run funding schemes. Clerk to explore.</w:t>
      </w:r>
    </w:p>
    <w:p w14:paraId="22995906" w14:textId="77777777" w:rsidR="00975DC9" w:rsidRPr="00010312" w:rsidRDefault="00975DC9" w:rsidP="00975DC9">
      <w:pPr>
        <w:suppressAutoHyphens w:val="0"/>
        <w:rPr>
          <w:rFonts w:cs="Arial"/>
          <w:sz w:val="20"/>
          <w:szCs w:val="20"/>
        </w:rPr>
      </w:pPr>
    </w:p>
    <w:p w14:paraId="1D7EA673" w14:textId="246CDBB7" w:rsidR="00787C0C" w:rsidRPr="009A04DA" w:rsidRDefault="00010312" w:rsidP="000D4A4E">
      <w:pPr>
        <w:numPr>
          <w:ilvl w:val="0"/>
          <w:numId w:val="34"/>
        </w:numPr>
        <w:suppressAutoHyphens w:val="0"/>
        <w:ind w:left="0" w:firstLine="0"/>
        <w:rPr>
          <w:rFonts w:cs="Arial"/>
          <w:b/>
          <w:sz w:val="20"/>
          <w:szCs w:val="20"/>
        </w:rPr>
      </w:pPr>
      <w:r w:rsidRPr="009A04DA">
        <w:rPr>
          <w:rFonts w:cs="Arial"/>
          <w:b/>
          <w:sz w:val="20"/>
          <w:szCs w:val="20"/>
        </w:rPr>
        <w:t>DISCUSS AND AGREE WORKS TO HEDGE AND TREES AT CHURCHYARD</w:t>
      </w:r>
    </w:p>
    <w:p w14:paraId="60BFC40B" w14:textId="5ED4904A" w:rsidR="00975DC9" w:rsidRDefault="00975DC9" w:rsidP="00975DC9">
      <w:pPr>
        <w:suppressAutoHyphens w:val="0"/>
        <w:rPr>
          <w:rFonts w:cs="Arial"/>
          <w:sz w:val="20"/>
          <w:szCs w:val="20"/>
        </w:rPr>
      </w:pPr>
      <w:r>
        <w:rPr>
          <w:rFonts w:cs="Arial"/>
          <w:sz w:val="20"/>
          <w:szCs w:val="20"/>
        </w:rPr>
        <w:t>Chairman and Clerk met with PCC at the Churchyard to identify works;</w:t>
      </w:r>
    </w:p>
    <w:p w14:paraId="244B2988" w14:textId="611E3BE8" w:rsidR="00975DC9" w:rsidRDefault="00975DC9" w:rsidP="00975DC9">
      <w:pPr>
        <w:suppressAutoHyphens w:val="0"/>
        <w:rPr>
          <w:rFonts w:cs="Arial"/>
          <w:sz w:val="20"/>
          <w:szCs w:val="20"/>
        </w:rPr>
      </w:pPr>
      <w:r>
        <w:rPr>
          <w:rFonts w:cs="Arial"/>
          <w:sz w:val="20"/>
          <w:szCs w:val="20"/>
        </w:rPr>
        <w:t xml:space="preserve">Hedge to remove to ground level as previously agreed with PC. Limes to be pollarded, some yews to be lifted and </w:t>
      </w:r>
      <w:r w:rsidR="009A04DA">
        <w:rPr>
          <w:rFonts w:cs="Arial"/>
          <w:sz w:val="20"/>
          <w:szCs w:val="20"/>
        </w:rPr>
        <w:t xml:space="preserve">one </w:t>
      </w:r>
      <w:r>
        <w:rPr>
          <w:rFonts w:cs="Arial"/>
          <w:sz w:val="20"/>
          <w:szCs w:val="20"/>
        </w:rPr>
        <w:t>trimmed back so that not touching church. Works agreed. Clerk to notify Tree Officer and seek permission and get quotes from Tree Surgeons.</w:t>
      </w:r>
    </w:p>
    <w:p w14:paraId="40EC6A81" w14:textId="77777777" w:rsidR="00975DC9" w:rsidRPr="00010312" w:rsidRDefault="00975DC9" w:rsidP="00975DC9">
      <w:pPr>
        <w:suppressAutoHyphens w:val="0"/>
        <w:rPr>
          <w:rFonts w:cs="Arial"/>
          <w:sz w:val="20"/>
          <w:szCs w:val="20"/>
        </w:rPr>
      </w:pPr>
    </w:p>
    <w:p w14:paraId="1EC4407A" w14:textId="7C921348" w:rsidR="00787C0C" w:rsidRPr="009A04DA" w:rsidRDefault="00010312" w:rsidP="000D4A4E">
      <w:pPr>
        <w:numPr>
          <w:ilvl w:val="0"/>
          <w:numId w:val="34"/>
        </w:numPr>
        <w:suppressAutoHyphens w:val="0"/>
        <w:ind w:left="0" w:firstLine="0"/>
        <w:rPr>
          <w:rFonts w:cs="Arial"/>
          <w:b/>
          <w:sz w:val="20"/>
          <w:szCs w:val="20"/>
        </w:rPr>
      </w:pPr>
      <w:r w:rsidRPr="009A04DA">
        <w:rPr>
          <w:rFonts w:cs="Arial"/>
          <w:b/>
          <w:sz w:val="20"/>
          <w:szCs w:val="20"/>
        </w:rPr>
        <w:t xml:space="preserve">DISCUSS </w:t>
      </w:r>
      <w:r w:rsidR="000D4A4E">
        <w:rPr>
          <w:rFonts w:cs="Arial"/>
          <w:b/>
          <w:sz w:val="20"/>
          <w:szCs w:val="20"/>
        </w:rPr>
        <w:t>&amp;</w:t>
      </w:r>
      <w:r w:rsidRPr="009A04DA">
        <w:rPr>
          <w:rFonts w:cs="Arial"/>
          <w:b/>
          <w:sz w:val="20"/>
          <w:szCs w:val="20"/>
        </w:rPr>
        <w:t xml:space="preserve"> AGREE ARRANGEMENTS FOR HOUSING OF DEFIBRILLATOR IN MANCROFT RD</w:t>
      </w:r>
    </w:p>
    <w:p w14:paraId="10500B3F" w14:textId="06AD2644" w:rsidR="00975DC9" w:rsidRDefault="00975DC9" w:rsidP="00975DC9">
      <w:pPr>
        <w:suppressAutoHyphens w:val="0"/>
        <w:rPr>
          <w:rFonts w:cs="Arial"/>
          <w:sz w:val="20"/>
          <w:szCs w:val="20"/>
        </w:rPr>
      </w:pPr>
      <w:r>
        <w:rPr>
          <w:rFonts w:cs="Arial"/>
          <w:sz w:val="20"/>
          <w:szCs w:val="20"/>
        </w:rPr>
        <w:t>It was agreed to purchase a Red Telephone box to install at Mancroft Rd opposite Crosslands to house the Defibrillator. Approx. cost £2700. Cllr Tomlin to ask Highways if they are willing to connect to electricity of the nearby street light.</w:t>
      </w:r>
    </w:p>
    <w:p w14:paraId="3BA1A119" w14:textId="7ACDAB85" w:rsidR="00975DC9" w:rsidRDefault="00975DC9" w:rsidP="00975DC9">
      <w:pPr>
        <w:suppressAutoHyphens w:val="0"/>
        <w:rPr>
          <w:rFonts w:cs="Arial"/>
          <w:sz w:val="20"/>
          <w:szCs w:val="20"/>
        </w:rPr>
      </w:pPr>
      <w:r>
        <w:rPr>
          <w:rFonts w:cs="Arial"/>
          <w:sz w:val="20"/>
          <w:szCs w:val="20"/>
        </w:rPr>
        <w:t>Clerk to seek old ordnance survey map showing the old telephone box that once stood in this precise location.</w:t>
      </w:r>
    </w:p>
    <w:p w14:paraId="3F39FAB6" w14:textId="77777777" w:rsidR="00975DC9" w:rsidRPr="00010312" w:rsidRDefault="00975DC9" w:rsidP="00975DC9">
      <w:pPr>
        <w:suppressAutoHyphens w:val="0"/>
        <w:rPr>
          <w:rFonts w:cs="Arial"/>
          <w:sz w:val="20"/>
          <w:szCs w:val="20"/>
        </w:rPr>
      </w:pPr>
    </w:p>
    <w:p w14:paraId="435B5856" w14:textId="356CB431" w:rsidR="0096012A" w:rsidRPr="00494D4B" w:rsidRDefault="00010312" w:rsidP="0096012A">
      <w:pPr>
        <w:numPr>
          <w:ilvl w:val="0"/>
          <w:numId w:val="34"/>
        </w:numPr>
        <w:suppressAutoHyphens w:val="0"/>
        <w:overflowPunct w:val="0"/>
        <w:autoSpaceDE w:val="0"/>
        <w:autoSpaceDN w:val="0"/>
        <w:adjustRightInd w:val="0"/>
        <w:ind w:left="0" w:firstLine="0"/>
        <w:jc w:val="both"/>
        <w:textAlignment w:val="baseline"/>
        <w:rPr>
          <w:rFonts w:cs="Arial"/>
          <w:b/>
          <w:sz w:val="20"/>
          <w:szCs w:val="20"/>
        </w:rPr>
      </w:pPr>
      <w:r w:rsidRPr="009A04DA">
        <w:rPr>
          <w:rFonts w:cs="Arial"/>
          <w:b/>
          <w:sz w:val="20"/>
          <w:szCs w:val="20"/>
        </w:rPr>
        <w:t>RECEIVE A REPORT FROM BEDFORDSHIRE POLICE</w:t>
      </w:r>
      <w:r w:rsidR="00494D4B">
        <w:rPr>
          <w:rFonts w:cs="Arial"/>
          <w:b/>
          <w:sz w:val="20"/>
          <w:szCs w:val="20"/>
        </w:rPr>
        <w:t xml:space="preserve"> - </w:t>
      </w:r>
      <w:r w:rsidR="009A04DA" w:rsidRPr="00494D4B">
        <w:rPr>
          <w:rFonts w:cs="Arial"/>
          <w:sz w:val="20"/>
          <w:szCs w:val="20"/>
        </w:rPr>
        <w:t>Crime figures;</w:t>
      </w:r>
    </w:p>
    <w:p w14:paraId="3FDA4E6E" w14:textId="77777777" w:rsidR="009A04DA" w:rsidRPr="000D4A4E" w:rsidRDefault="009A04DA" w:rsidP="009A0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cs="Arial"/>
          <w:color w:val="000000"/>
          <w:sz w:val="20"/>
          <w:szCs w:val="20"/>
          <w:lang w:eastAsia="en-US"/>
        </w:rPr>
      </w:pPr>
      <w:r w:rsidRPr="000D4A4E">
        <w:rPr>
          <w:rFonts w:cs="Arial"/>
          <w:color w:val="000000"/>
          <w:sz w:val="20"/>
          <w:szCs w:val="20"/>
          <w:lang w:eastAsia="en-US"/>
        </w:rPr>
        <w:t xml:space="preserve">02/9/2017 02:00 - *Theft in a dwelling – Hawthorn Crescent  For clarity, theft in a dwelling means the perpetrator had a right to be in the property, otherwise it would be burglary   </w:t>
      </w:r>
    </w:p>
    <w:p w14:paraId="4E60754D" w14:textId="12E803E1" w:rsidR="009A04DA" w:rsidRPr="000D4A4E" w:rsidRDefault="009A04DA" w:rsidP="009A0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cs="Arial"/>
          <w:color w:val="000000"/>
          <w:sz w:val="20"/>
          <w:szCs w:val="20"/>
          <w:lang w:eastAsia="en-US"/>
        </w:rPr>
      </w:pPr>
      <w:r w:rsidRPr="000D4A4E">
        <w:rPr>
          <w:rFonts w:cs="Arial"/>
          <w:color w:val="000000"/>
          <w:sz w:val="20"/>
          <w:szCs w:val="20"/>
          <w:lang w:eastAsia="en-US"/>
        </w:rPr>
        <w:t xml:space="preserve">04/9/2017 01:15 - *Harassment – Undisclosed Address   </w:t>
      </w:r>
    </w:p>
    <w:p w14:paraId="37E0B8F0" w14:textId="77777777" w:rsidR="00494D4B" w:rsidRDefault="009A04DA" w:rsidP="009A0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cs="Arial"/>
          <w:color w:val="000000"/>
          <w:sz w:val="20"/>
          <w:szCs w:val="20"/>
          <w:lang w:eastAsia="en-US"/>
        </w:rPr>
      </w:pPr>
      <w:r w:rsidRPr="000D4A4E">
        <w:rPr>
          <w:rFonts w:cs="Arial"/>
          <w:color w:val="000000"/>
          <w:sz w:val="20"/>
          <w:szCs w:val="20"/>
          <w:lang w:eastAsia="en-US"/>
        </w:rPr>
        <w:t xml:space="preserve">05/9/2017 17:42 - *Assault occasioning Actual Bodily Harm – Chaul End Road   </w:t>
      </w:r>
    </w:p>
    <w:p w14:paraId="75F1D793" w14:textId="4323A368" w:rsidR="00494D4B" w:rsidRDefault="009A04DA" w:rsidP="009A0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cs="Arial"/>
          <w:color w:val="000000"/>
          <w:sz w:val="20"/>
          <w:szCs w:val="20"/>
          <w:lang w:eastAsia="en-US"/>
        </w:rPr>
      </w:pPr>
      <w:r w:rsidRPr="000D4A4E">
        <w:rPr>
          <w:rFonts w:cs="Arial"/>
          <w:color w:val="000000"/>
          <w:sz w:val="20"/>
          <w:szCs w:val="20"/>
          <w:lang w:eastAsia="en-US"/>
        </w:rPr>
        <w:t xml:space="preserve">13/9/2017 03:00 - *Assault occasioning Actual Bodily Harm – The Crescent   </w:t>
      </w:r>
    </w:p>
    <w:p w14:paraId="1D554B8C" w14:textId="59E817AA" w:rsidR="009A04DA" w:rsidRPr="000D4A4E" w:rsidRDefault="009A04DA" w:rsidP="009A0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cs="Arial"/>
          <w:color w:val="000000"/>
          <w:sz w:val="20"/>
          <w:szCs w:val="20"/>
          <w:lang w:eastAsia="en-US"/>
        </w:rPr>
      </w:pPr>
      <w:r w:rsidRPr="000D4A4E">
        <w:rPr>
          <w:rFonts w:cs="Arial"/>
          <w:color w:val="000000"/>
          <w:sz w:val="20"/>
          <w:szCs w:val="20"/>
          <w:lang w:eastAsia="en-US"/>
        </w:rPr>
        <w:t xml:space="preserve">17/9/2017 12:00* - Burglary (Business and Community) - Manor </w:t>
      </w:r>
      <w:r w:rsidR="00494D4B">
        <w:rPr>
          <w:rFonts w:cs="Arial"/>
          <w:color w:val="000000"/>
          <w:sz w:val="20"/>
          <w:szCs w:val="20"/>
          <w:lang w:eastAsia="en-US"/>
        </w:rPr>
        <w:t>Rd</w:t>
      </w:r>
      <w:r w:rsidRPr="000D4A4E">
        <w:rPr>
          <w:rFonts w:cs="Arial"/>
          <w:color w:val="000000"/>
          <w:sz w:val="20"/>
          <w:szCs w:val="20"/>
          <w:lang w:eastAsia="en-US"/>
        </w:rPr>
        <w:t xml:space="preserve">   </w:t>
      </w:r>
    </w:p>
    <w:p w14:paraId="4940ACEA" w14:textId="77777777" w:rsidR="00494D4B" w:rsidRDefault="009A04DA" w:rsidP="009A0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cs="Arial"/>
          <w:color w:val="000000"/>
          <w:sz w:val="20"/>
          <w:szCs w:val="20"/>
          <w:lang w:eastAsia="en-US"/>
        </w:rPr>
      </w:pPr>
      <w:r w:rsidRPr="000D4A4E">
        <w:rPr>
          <w:rFonts w:cs="Arial"/>
          <w:color w:val="000000"/>
          <w:sz w:val="20"/>
          <w:szCs w:val="20"/>
          <w:lang w:eastAsia="en-US"/>
        </w:rPr>
        <w:t xml:space="preserve">20/9/2017 09:10* - Assault occasioning Actual Bodily Harm - Dunstable Road   </w:t>
      </w:r>
    </w:p>
    <w:p w14:paraId="6D01FC95" w14:textId="51366892" w:rsidR="009A04DA" w:rsidRPr="000D4A4E" w:rsidRDefault="009A04DA" w:rsidP="009A0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cs="Arial"/>
          <w:color w:val="000000"/>
          <w:sz w:val="20"/>
          <w:szCs w:val="20"/>
          <w:lang w:eastAsia="en-US"/>
        </w:rPr>
      </w:pPr>
      <w:r w:rsidRPr="000D4A4E">
        <w:rPr>
          <w:rFonts w:cs="Arial"/>
          <w:color w:val="000000"/>
          <w:sz w:val="20"/>
          <w:szCs w:val="20"/>
          <w:lang w:eastAsia="en-US"/>
        </w:rPr>
        <w:t xml:space="preserve">20/9/2017 11:30* - Other Miscellaneous thefts - Manor Road   </w:t>
      </w:r>
    </w:p>
    <w:p w14:paraId="114A8808" w14:textId="433671E2" w:rsidR="009A04DA" w:rsidRPr="000D4A4E" w:rsidRDefault="009A04DA" w:rsidP="009A0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cs="Arial"/>
          <w:color w:val="000000"/>
          <w:sz w:val="20"/>
          <w:szCs w:val="20"/>
          <w:lang w:eastAsia="en-US"/>
        </w:rPr>
      </w:pPr>
      <w:r w:rsidRPr="000D4A4E">
        <w:rPr>
          <w:rFonts w:cs="Arial"/>
          <w:color w:val="000000"/>
          <w:sz w:val="20"/>
          <w:szCs w:val="20"/>
          <w:lang w:eastAsia="en-US"/>
        </w:rPr>
        <w:t xml:space="preserve">25/9/2017 09:00* - Burglary (Garage/Shed/Vacant Property) - The Green   </w:t>
      </w:r>
    </w:p>
    <w:p w14:paraId="036A38B4" w14:textId="7351599E" w:rsidR="009A04DA" w:rsidRPr="000D4A4E" w:rsidRDefault="009A04DA" w:rsidP="009A0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cs="Arial"/>
          <w:color w:val="000000"/>
          <w:sz w:val="20"/>
          <w:szCs w:val="20"/>
          <w:lang w:eastAsia="en-US"/>
        </w:rPr>
      </w:pPr>
      <w:r w:rsidRPr="000D4A4E">
        <w:rPr>
          <w:rFonts w:cs="Arial"/>
          <w:color w:val="000000"/>
          <w:sz w:val="20"/>
          <w:szCs w:val="20"/>
          <w:lang w:eastAsia="en-US"/>
        </w:rPr>
        <w:t xml:space="preserve">26/9/2017 15:45* - Theft from a Motor Vehicle - Chaul End Road   </w:t>
      </w:r>
    </w:p>
    <w:p w14:paraId="0117535E" w14:textId="3FDD334D" w:rsidR="009A04DA" w:rsidRPr="000D4A4E" w:rsidRDefault="009A04DA" w:rsidP="009A0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cs="Arial"/>
          <w:color w:val="000000"/>
          <w:sz w:val="20"/>
          <w:szCs w:val="20"/>
          <w:lang w:eastAsia="en-US"/>
        </w:rPr>
      </w:pPr>
      <w:r w:rsidRPr="000D4A4E">
        <w:rPr>
          <w:rFonts w:cs="Arial"/>
          <w:color w:val="000000"/>
          <w:sz w:val="20"/>
          <w:szCs w:val="20"/>
          <w:lang w:eastAsia="en-US"/>
        </w:rPr>
        <w:t xml:space="preserve">28/9/2017 13:00* - Theft of a Pedal Cycle - Culworth Close   </w:t>
      </w:r>
    </w:p>
    <w:p w14:paraId="265B761E" w14:textId="19792902" w:rsidR="0096012A" w:rsidRPr="000D4A4E" w:rsidRDefault="009A04DA" w:rsidP="009A0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cs="Arial"/>
          <w:color w:val="000000"/>
          <w:sz w:val="20"/>
          <w:szCs w:val="20"/>
          <w:lang w:eastAsia="en-US"/>
        </w:rPr>
      </w:pPr>
      <w:r w:rsidRPr="000D4A4E">
        <w:rPr>
          <w:rFonts w:cs="Arial"/>
          <w:color w:val="000000"/>
          <w:sz w:val="20"/>
          <w:szCs w:val="20"/>
          <w:lang w:eastAsia="en-US"/>
        </w:rPr>
        <w:t>29/9/2017 15:00</w:t>
      </w:r>
      <w:r w:rsidR="00B43B19">
        <w:rPr>
          <w:rFonts w:cs="Arial"/>
          <w:color w:val="000000"/>
          <w:sz w:val="20"/>
          <w:szCs w:val="20"/>
          <w:lang w:eastAsia="en-US"/>
        </w:rPr>
        <w:t>* - Public Order - Fear or Provo</w:t>
      </w:r>
      <w:r w:rsidRPr="000D4A4E">
        <w:rPr>
          <w:rFonts w:cs="Arial"/>
          <w:color w:val="000000"/>
          <w:sz w:val="20"/>
          <w:szCs w:val="20"/>
          <w:lang w:eastAsia="en-US"/>
        </w:rPr>
        <w:t xml:space="preserve">cation of Violence - Chaul End Rd </w:t>
      </w:r>
    </w:p>
    <w:p w14:paraId="524BB0A9" w14:textId="77777777" w:rsidR="0096012A" w:rsidRPr="00010312" w:rsidRDefault="0096012A" w:rsidP="0096012A">
      <w:pPr>
        <w:suppressAutoHyphens w:val="0"/>
        <w:overflowPunct w:val="0"/>
        <w:autoSpaceDE w:val="0"/>
        <w:autoSpaceDN w:val="0"/>
        <w:adjustRightInd w:val="0"/>
        <w:jc w:val="both"/>
        <w:textAlignment w:val="baseline"/>
        <w:rPr>
          <w:rFonts w:cs="Arial"/>
          <w:sz w:val="20"/>
          <w:szCs w:val="20"/>
        </w:rPr>
      </w:pPr>
    </w:p>
    <w:p w14:paraId="5D746B35" w14:textId="1115C600" w:rsidR="00787C0C" w:rsidRPr="009A04DA" w:rsidRDefault="00010312" w:rsidP="000D4A4E">
      <w:pPr>
        <w:numPr>
          <w:ilvl w:val="0"/>
          <w:numId w:val="34"/>
        </w:numPr>
        <w:suppressAutoHyphens w:val="0"/>
        <w:ind w:left="0" w:firstLine="0"/>
        <w:rPr>
          <w:rFonts w:cs="Arial"/>
          <w:b/>
          <w:sz w:val="20"/>
          <w:szCs w:val="20"/>
        </w:rPr>
      </w:pPr>
      <w:r w:rsidRPr="009A04DA">
        <w:rPr>
          <w:rFonts w:cs="Arial"/>
          <w:b/>
          <w:sz w:val="20"/>
          <w:szCs w:val="20"/>
        </w:rPr>
        <w:t xml:space="preserve">RECEIVE AN UPDATE FROM CADDINGTON WATCH </w:t>
      </w:r>
    </w:p>
    <w:p w14:paraId="563FAA71" w14:textId="77777777" w:rsidR="005F44BE" w:rsidRPr="000D4A4E" w:rsidRDefault="005F44BE" w:rsidP="005F4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szCs w:val="20"/>
        </w:rPr>
      </w:pPr>
      <w:r w:rsidRPr="000D4A4E">
        <w:rPr>
          <w:rFonts w:cs="Arial"/>
          <w:color w:val="000000"/>
          <w:sz w:val="20"/>
          <w:szCs w:val="20"/>
        </w:rPr>
        <w:t xml:space="preserve">Met with new Police Watch Scheme Coordinator - Juliet (Jules) Donel - Very keen to engage with existing schemes  </w:t>
      </w:r>
    </w:p>
    <w:p w14:paraId="637A8977" w14:textId="77777777" w:rsidR="005F44BE" w:rsidRPr="000D4A4E" w:rsidRDefault="005F44BE" w:rsidP="005F4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szCs w:val="20"/>
        </w:rPr>
      </w:pPr>
      <w:r w:rsidRPr="000D4A4E">
        <w:rPr>
          <w:rFonts w:cs="Arial"/>
          <w:color w:val="000000"/>
          <w:sz w:val="20"/>
          <w:szCs w:val="20"/>
        </w:rPr>
        <w:t xml:space="preserve">Speed Watch concentrated on Chaul End Road and engaged with local residents  </w:t>
      </w:r>
    </w:p>
    <w:p w14:paraId="6EF880F4" w14:textId="77777777" w:rsidR="005F44BE" w:rsidRPr="000D4A4E" w:rsidRDefault="005F44BE" w:rsidP="005F4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szCs w:val="20"/>
        </w:rPr>
      </w:pPr>
      <w:r w:rsidRPr="000D4A4E">
        <w:rPr>
          <w:rFonts w:cs="Arial"/>
          <w:color w:val="000000"/>
          <w:sz w:val="20"/>
          <w:szCs w:val="20"/>
        </w:rPr>
        <w:t xml:space="preserve">Speed Watch aware of Safety Audit on the full stretch of Chaul End Road  </w:t>
      </w:r>
    </w:p>
    <w:p w14:paraId="4E7811F7" w14:textId="77777777" w:rsidR="005F44BE" w:rsidRPr="000D4A4E" w:rsidRDefault="005F44BE" w:rsidP="005F4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szCs w:val="20"/>
        </w:rPr>
      </w:pPr>
      <w:r w:rsidRPr="000D4A4E">
        <w:rPr>
          <w:rFonts w:cs="Arial"/>
          <w:color w:val="000000"/>
          <w:sz w:val="20"/>
          <w:szCs w:val="20"/>
        </w:rPr>
        <w:t xml:space="preserve">Street Watch continues at CVS - Matthew got Traffic Enforcement to attend one morning  </w:t>
      </w:r>
    </w:p>
    <w:p w14:paraId="6F561E59" w14:textId="77777777" w:rsidR="005F44BE" w:rsidRPr="000D4A4E" w:rsidRDefault="005F44BE" w:rsidP="005F4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szCs w:val="20"/>
        </w:rPr>
      </w:pPr>
      <w:r w:rsidRPr="000D4A4E">
        <w:rPr>
          <w:rFonts w:cs="Arial"/>
          <w:color w:val="000000"/>
          <w:sz w:val="20"/>
          <w:szCs w:val="20"/>
        </w:rPr>
        <w:t xml:space="preserve">Presenting to the Scouts on the subject of Home Security on Thursday 12 October  </w:t>
      </w:r>
    </w:p>
    <w:p w14:paraId="55D73291" w14:textId="77777777" w:rsidR="005F44BE" w:rsidRPr="000D4A4E" w:rsidRDefault="005F44BE" w:rsidP="005F4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szCs w:val="20"/>
        </w:rPr>
      </w:pPr>
      <w:r w:rsidRPr="000D4A4E">
        <w:rPr>
          <w:rFonts w:cs="Arial"/>
          <w:color w:val="000000"/>
          <w:sz w:val="20"/>
          <w:szCs w:val="20"/>
        </w:rPr>
        <w:t xml:space="preserve">Stall on The Green Saturday 28 October  </w:t>
      </w:r>
    </w:p>
    <w:p w14:paraId="3BBBD6CB" w14:textId="77777777" w:rsidR="005F44BE" w:rsidRPr="000D4A4E" w:rsidRDefault="005F44BE" w:rsidP="005F4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szCs w:val="20"/>
        </w:rPr>
      </w:pPr>
      <w:r w:rsidRPr="000D4A4E">
        <w:rPr>
          <w:rFonts w:cs="Arial"/>
          <w:color w:val="000000"/>
          <w:sz w:val="20"/>
          <w:szCs w:val="20"/>
        </w:rPr>
        <w:t xml:space="preserve">Street Watch planned for Halloween.  </w:t>
      </w:r>
    </w:p>
    <w:p w14:paraId="302BF5BA" w14:textId="77777777" w:rsidR="005F44BE" w:rsidRPr="000D4A4E" w:rsidRDefault="005F44BE" w:rsidP="005F4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szCs w:val="20"/>
        </w:rPr>
      </w:pPr>
      <w:r w:rsidRPr="000D4A4E">
        <w:rPr>
          <w:rFonts w:cs="Arial"/>
          <w:color w:val="000000"/>
          <w:sz w:val="20"/>
          <w:szCs w:val="20"/>
        </w:rPr>
        <w:t xml:space="preserve">Awaiting call to help at CVS Fireworks display on Friday 3 November </w:t>
      </w:r>
    </w:p>
    <w:p w14:paraId="231D64AB" w14:textId="77777777" w:rsidR="005F44BE" w:rsidRPr="00010312" w:rsidRDefault="005F44BE" w:rsidP="005F44BE">
      <w:pPr>
        <w:suppressAutoHyphens w:val="0"/>
        <w:rPr>
          <w:rFonts w:cs="Arial"/>
          <w:sz w:val="20"/>
          <w:szCs w:val="20"/>
        </w:rPr>
      </w:pPr>
    </w:p>
    <w:p w14:paraId="5641AE96" w14:textId="02682892" w:rsidR="00787C0C" w:rsidRPr="009A04DA" w:rsidRDefault="00010312" w:rsidP="000D4A4E">
      <w:pPr>
        <w:numPr>
          <w:ilvl w:val="0"/>
          <w:numId w:val="34"/>
        </w:numPr>
        <w:suppressAutoHyphens w:val="0"/>
        <w:ind w:left="0" w:firstLine="0"/>
        <w:rPr>
          <w:rFonts w:cs="Arial"/>
          <w:b/>
          <w:sz w:val="20"/>
          <w:szCs w:val="20"/>
        </w:rPr>
      </w:pPr>
      <w:r w:rsidRPr="009A04DA">
        <w:rPr>
          <w:rFonts w:cs="Arial"/>
          <w:b/>
          <w:sz w:val="20"/>
          <w:szCs w:val="20"/>
        </w:rPr>
        <w:t>RECEIVE A HIGHWAYS REPORT</w:t>
      </w:r>
    </w:p>
    <w:p w14:paraId="789A9504" w14:textId="5F001C36" w:rsidR="005F44BE" w:rsidRDefault="009A04DA" w:rsidP="005F44BE">
      <w:pPr>
        <w:suppressAutoHyphens w:val="0"/>
        <w:rPr>
          <w:rFonts w:cs="Arial"/>
          <w:sz w:val="20"/>
          <w:szCs w:val="20"/>
        </w:rPr>
      </w:pPr>
      <w:r w:rsidRPr="009A04DA">
        <w:rPr>
          <w:rFonts w:cs="Arial"/>
          <w:sz w:val="20"/>
          <w:szCs w:val="20"/>
        </w:rPr>
        <w:t>Noted that Clerk still liaising with Tingdene and Highways to get the electricity supply to a new light. The absence of plans were proving a problem and may mean that an electricity contractor will have to undertake a survey which may cost up to £600.</w:t>
      </w:r>
    </w:p>
    <w:p w14:paraId="1B5B3C3C" w14:textId="33B22E3D" w:rsidR="00B43B19" w:rsidRPr="009A04DA" w:rsidRDefault="00B43B19" w:rsidP="005F44BE">
      <w:pPr>
        <w:suppressAutoHyphens w:val="0"/>
        <w:rPr>
          <w:rFonts w:cs="Arial"/>
          <w:sz w:val="20"/>
          <w:szCs w:val="20"/>
        </w:rPr>
      </w:pPr>
      <w:r>
        <w:rPr>
          <w:rFonts w:cs="Arial"/>
          <w:sz w:val="20"/>
          <w:szCs w:val="20"/>
        </w:rPr>
        <w:t>Cllr Tomlin meeting with Highways to request some sort of railings outside Town and Country to stop illegal parking there and ensure safety of people crossing the road. Dropped kerb also to be requested to be moved back to where it was, (opposite Folly Lane).</w:t>
      </w:r>
    </w:p>
    <w:p w14:paraId="5D53C585" w14:textId="77777777" w:rsidR="005F44BE" w:rsidRPr="009A04DA" w:rsidRDefault="005F44BE" w:rsidP="005F44BE">
      <w:pPr>
        <w:suppressAutoHyphens w:val="0"/>
        <w:rPr>
          <w:rFonts w:cs="Arial"/>
          <w:sz w:val="20"/>
          <w:szCs w:val="20"/>
        </w:rPr>
      </w:pPr>
    </w:p>
    <w:p w14:paraId="425FA328" w14:textId="574E92F9" w:rsidR="00787C0C" w:rsidRPr="009A04DA" w:rsidRDefault="009A04DA" w:rsidP="000D4A4E">
      <w:pPr>
        <w:numPr>
          <w:ilvl w:val="0"/>
          <w:numId w:val="34"/>
        </w:numPr>
        <w:suppressAutoHyphens w:val="0"/>
        <w:ind w:left="0" w:firstLine="0"/>
        <w:rPr>
          <w:rFonts w:cs="Arial"/>
          <w:b/>
          <w:sz w:val="20"/>
          <w:szCs w:val="20"/>
        </w:rPr>
      </w:pPr>
      <w:r w:rsidRPr="009A04DA">
        <w:rPr>
          <w:rFonts w:cs="Arial"/>
          <w:b/>
          <w:sz w:val="20"/>
          <w:szCs w:val="20"/>
        </w:rPr>
        <w:t xml:space="preserve">ACCOUNTS </w:t>
      </w:r>
    </w:p>
    <w:p w14:paraId="2247330A" w14:textId="2F568188" w:rsidR="009A04DA" w:rsidRPr="009A04DA" w:rsidRDefault="00494D4B" w:rsidP="009A04DA">
      <w:pPr>
        <w:suppressAutoHyphens w:val="0"/>
        <w:rPr>
          <w:rFonts w:cs="Arial"/>
          <w:sz w:val="20"/>
          <w:szCs w:val="20"/>
        </w:rPr>
      </w:pPr>
      <w:r>
        <w:rPr>
          <w:rFonts w:cs="Arial"/>
          <w:sz w:val="20"/>
          <w:szCs w:val="20"/>
        </w:rPr>
        <w:t xml:space="preserve">i) </w:t>
      </w:r>
      <w:r w:rsidR="009A04DA" w:rsidRPr="009A04DA">
        <w:rPr>
          <w:rFonts w:cs="Arial"/>
          <w:sz w:val="20"/>
          <w:szCs w:val="20"/>
        </w:rPr>
        <w:t>The following cheques were authorised and 2 signatories signed cheques;</w:t>
      </w:r>
    </w:p>
    <w:tbl>
      <w:tblPr>
        <w:tblW w:w="9074" w:type="dxa"/>
        <w:tblInd w:w="93" w:type="dxa"/>
        <w:tblLayout w:type="fixed"/>
        <w:tblLook w:val="04A0" w:firstRow="1" w:lastRow="0" w:firstColumn="1" w:lastColumn="0" w:noHBand="0" w:noVBand="1"/>
      </w:tblPr>
      <w:tblGrid>
        <w:gridCol w:w="1035"/>
        <w:gridCol w:w="2099"/>
        <w:gridCol w:w="2693"/>
        <w:gridCol w:w="1106"/>
        <w:gridCol w:w="1035"/>
        <w:gridCol w:w="1106"/>
      </w:tblGrid>
      <w:tr w:rsidR="00494D4B" w:rsidRPr="00FF541C" w14:paraId="55A14323" w14:textId="77777777" w:rsidTr="00591FC6">
        <w:trPr>
          <w:trHeight w:val="380"/>
        </w:trPr>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36ABE" w14:textId="77777777" w:rsidR="00494D4B" w:rsidRPr="00FF541C" w:rsidRDefault="00494D4B" w:rsidP="00591FC6">
            <w:pPr>
              <w:rPr>
                <w:rFonts w:cs="Arial"/>
                <w:b/>
                <w:bCs/>
                <w:color w:val="000000"/>
                <w:szCs w:val="18"/>
              </w:rPr>
            </w:pPr>
          </w:p>
          <w:p w14:paraId="1A52E008" w14:textId="77777777" w:rsidR="00494D4B" w:rsidRPr="00FF541C" w:rsidRDefault="00494D4B" w:rsidP="00591FC6">
            <w:pPr>
              <w:rPr>
                <w:rFonts w:cs="Arial"/>
                <w:b/>
                <w:bCs/>
                <w:color w:val="000000"/>
                <w:szCs w:val="18"/>
              </w:rPr>
            </w:pPr>
            <w:r w:rsidRPr="00FF541C">
              <w:rPr>
                <w:rFonts w:cs="Arial"/>
                <w:b/>
                <w:bCs/>
                <w:color w:val="000000"/>
                <w:szCs w:val="18"/>
              </w:rPr>
              <w:t>Cheque</w:t>
            </w:r>
          </w:p>
        </w:tc>
        <w:tc>
          <w:tcPr>
            <w:tcW w:w="2099" w:type="dxa"/>
            <w:tcBorders>
              <w:top w:val="single" w:sz="4" w:space="0" w:color="auto"/>
              <w:left w:val="nil"/>
              <w:bottom w:val="single" w:sz="4" w:space="0" w:color="auto"/>
              <w:right w:val="single" w:sz="4" w:space="0" w:color="auto"/>
            </w:tcBorders>
            <w:shd w:val="clear" w:color="auto" w:fill="auto"/>
            <w:noWrap/>
            <w:vAlign w:val="center"/>
            <w:hideMark/>
          </w:tcPr>
          <w:p w14:paraId="786940AF" w14:textId="77777777" w:rsidR="00494D4B" w:rsidRPr="00FF541C" w:rsidRDefault="00494D4B" w:rsidP="00591FC6">
            <w:pPr>
              <w:rPr>
                <w:rFonts w:cs="Arial"/>
                <w:b/>
                <w:bCs/>
                <w:color w:val="000000"/>
                <w:szCs w:val="18"/>
              </w:rPr>
            </w:pPr>
            <w:r w:rsidRPr="00FF541C">
              <w:rPr>
                <w:rFonts w:cs="Arial"/>
                <w:b/>
                <w:bCs/>
                <w:color w:val="000000"/>
                <w:szCs w:val="18"/>
              </w:rPr>
              <w:t>Payable to:</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78E37919" w14:textId="77777777" w:rsidR="00494D4B" w:rsidRPr="00FF541C" w:rsidRDefault="00494D4B" w:rsidP="00591FC6">
            <w:pPr>
              <w:rPr>
                <w:rFonts w:cs="Arial"/>
                <w:b/>
                <w:bCs/>
                <w:color w:val="000000"/>
                <w:szCs w:val="18"/>
              </w:rPr>
            </w:pPr>
            <w:r w:rsidRPr="00FF541C">
              <w:rPr>
                <w:rFonts w:cs="Arial"/>
                <w:b/>
                <w:bCs/>
                <w:color w:val="000000"/>
                <w:szCs w:val="18"/>
              </w:rPr>
              <w:t>Payment Details</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14:paraId="49A9BA47" w14:textId="77777777" w:rsidR="00494D4B" w:rsidRPr="00FF541C" w:rsidRDefault="00494D4B" w:rsidP="00591FC6">
            <w:pPr>
              <w:rPr>
                <w:rFonts w:cs="Arial"/>
                <w:b/>
                <w:bCs/>
                <w:szCs w:val="18"/>
              </w:rPr>
            </w:pPr>
            <w:r w:rsidRPr="00FF541C">
              <w:rPr>
                <w:rFonts w:cs="Arial"/>
                <w:b/>
                <w:bCs/>
                <w:szCs w:val="18"/>
              </w:rPr>
              <w:t xml:space="preserve"> TOTAL </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14:paraId="0F5C1BEC" w14:textId="77777777" w:rsidR="00494D4B" w:rsidRPr="00FF541C" w:rsidRDefault="00494D4B" w:rsidP="00591FC6">
            <w:pPr>
              <w:rPr>
                <w:rFonts w:cs="Arial"/>
                <w:b/>
                <w:bCs/>
                <w:szCs w:val="18"/>
              </w:rPr>
            </w:pPr>
            <w:r w:rsidRPr="00FF541C">
              <w:rPr>
                <w:rFonts w:cs="Arial"/>
                <w:b/>
                <w:bCs/>
                <w:szCs w:val="18"/>
              </w:rPr>
              <w:t xml:space="preserve"> Vat </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14:paraId="5BA7F650" w14:textId="77777777" w:rsidR="00494D4B" w:rsidRPr="00FF541C" w:rsidRDefault="00494D4B" w:rsidP="00591FC6">
            <w:pPr>
              <w:rPr>
                <w:rFonts w:cs="Arial"/>
                <w:b/>
                <w:bCs/>
                <w:szCs w:val="18"/>
              </w:rPr>
            </w:pPr>
            <w:r w:rsidRPr="00FF541C">
              <w:rPr>
                <w:rFonts w:cs="Arial"/>
                <w:b/>
                <w:bCs/>
                <w:szCs w:val="18"/>
              </w:rPr>
              <w:t>Grand Total</w:t>
            </w:r>
          </w:p>
        </w:tc>
      </w:tr>
      <w:tr w:rsidR="00494D4B" w:rsidRPr="00FF541C" w14:paraId="479F24BF" w14:textId="77777777" w:rsidTr="00591FC6">
        <w:trPr>
          <w:trHeight w:val="300"/>
        </w:trPr>
        <w:tc>
          <w:tcPr>
            <w:tcW w:w="1035" w:type="dxa"/>
            <w:tcBorders>
              <w:top w:val="nil"/>
              <w:left w:val="single" w:sz="4" w:space="0" w:color="auto"/>
              <w:bottom w:val="single" w:sz="4" w:space="0" w:color="auto"/>
              <w:right w:val="single" w:sz="4" w:space="0" w:color="auto"/>
            </w:tcBorders>
            <w:shd w:val="clear" w:color="auto" w:fill="auto"/>
            <w:noWrap/>
            <w:vAlign w:val="bottom"/>
            <w:hideMark/>
          </w:tcPr>
          <w:p w14:paraId="26997B05" w14:textId="77777777" w:rsidR="00494D4B" w:rsidRPr="00FF541C" w:rsidRDefault="00494D4B" w:rsidP="00591FC6">
            <w:pPr>
              <w:jc w:val="center"/>
              <w:rPr>
                <w:rFonts w:cs="Arial"/>
                <w:color w:val="000000"/>
                <w:szCs w:val="18"/>
              </w:rPr>
            </w:pPr>
            <w:r w:rsidRPr="00FF541C">
              <w:rPr>
                <w:rFonts w:cs="Arial"/>
                <w:color w:val="000000"/>
                <w:szCs w:val="18"/>
              </w:rPr>
              <w:t>SO</w:t>
            </w:r>
          </w:p>
        </w:tc>
        <w:tc>
          <w:tcPr>
            <w:tcW w:w="2099" w:type="dxa"/>
            <w:tcBorders>
              <w:top w:val="nil"/>
              <w:left w:val="nil"/>
              <w:bottom w:val="single" w:sz="4" w:space="0" w:color="auto"/>
              <w:right w:val="single" w:sz="4" w:space="0" w:color="auto"/>
            </w:tcBorders>
            <w:shd w:val="clear" w:color="auto" w:fill="auto"/>
            <w:noWrap/>
            <w:vAlign w:val="bottom"/>
            <w:hideMark/>
          </w:tcPr>
          <w:p w14:paraId="69113878" w14:textId="77777777" w:rsidR="00494D4B" w:rsidRPr="00FF541C" w:rsidRDefault="00494D4B" w:rsidP="00591FC6">
            <w:pPr>
              <w:rPr>
                <w:rFonts w:cs="Arial"/>
                <w:szCs w:val="18"/>
              </w:rPr>
            </w:pPr>
            <w:r w:rsidRPr="00FF541C">
              <w:rPr>
                <w:rFonts w:cs="Arial"/>
                <w:szCs w:val="18"/>
              </w:rPr>
              <w:t>ASK Accounting Services</w:t>
            </w:r>
          </w:p>
        </w:tc>
        <w:tc>
          <w:tcPr>
            <w:tcW w:w="2693" w:type="dxa"/>
            <w:tcBorders>
              <w:top w:val="nil"/>
              <w:left w:val="nil"/>
              <w:bottom w:val="single" w:sz="4" w:space="0" w:color="auto"/>
              <w:right w:val="single" w:sz="4" w:space="0" w:color="auto"/>
            </w:tcBorders>
            <w:shd w:val="clear" w:color="auto" w:fill="auto"/>
            <w:noWrap/>
            <w:vAlign w:val="bottom"/>
            <w:hideMark/>
          </w:tcPr>
          <w:p w14:paraId="54B042A3" w14:textId="77777777" w:rsidR="00494D4B" w:rsidRPr="00FF541C" w:rsidRDefault="00494D4B" w:rsidP="00591FC6">
            <w:pPr>
              <w:rPr>
                <w:rFonts w:cs="Arial"/>
                <w:szCs w:val="18"/>
              </w:rPr>
            </w:pPr>
            <w:r w:rsidRPr="00FF541C">
              <w:rPr>
                <w:rFonts w:cs="Arial"/>
                <w:szCs w:val="18"/>
              </w:rPr>
              <w:t>Payroll service</w:t>
            </w:r>
          </w:p>
        </w:tc>
        <w:tc>
          <w:tcPr>
            <w:tcW w:w="1106" w:type="dxa"/>
            <w:tcBorders>
              <w:top w:val="nil"/>
              <w:left w:val="nil"/>
              <w:bottom w:val="single" w:sz="4" w:space="0" w:color="auto"/>
              <w:right w:val="single" w:sz="4" w:space="0" w:color="auto"/>
            </w:tcBorders>
            <w:shd w:val="clear" w:color="auto" w:fill="auto"/>
            <w:noWrap/>
            <w:vAlign w:val="bottom"/>
            <w:hideMark/>
          </w:tcPr>
          <w:p w14:paraId="08F94867" w14:textId="77777777" w:rsidR="00494D4B" w:rsidRPr="00FF541C" w:rsidRDefault="00494D4B" w:rsidP="00591FC6">
            <w:pPr>
              <w:jc w:val="right"/>
              <w:rPr>
                <w:rFonts w:cs="Arial"/>
                <w:szCs w:val="18"/>
              </w:rPr>
            </w:pPr>
            <w:r w:rsidRPr="00FF541C">
              <w:rPr>
                <w:rFonts w:cs="Arial"/>
                <w:szCs w:val="18"/>
              </w:rPr>
              <w:t xml:space="preserve"> £19.75 </w:t>
            </w:r>
          </w:p>
        </w:tc>
        <w:tc>
          <w:tcPr>
            <w:tcW w:w="1035" w:type="dxa"/>
            <w:tcBorders>
              <w:top w:val="nil"/>
              <w:left w:val="nil"/>
              <w:bottom w:val="single" w:sz="4" w:space="0" w:color="auto"/>
              <w:right w:val="single" w:sz="4" w:space="0" w:color="auto"/>
            </w:tcBorders>
            <w:shd w:val="clear" w:color="auto" w:fill="auto"/>
            <w:noWrap/>
            <w:vAlign w:val="bottom"/>
            <w:hideMark/>
          </w:tcPr>
          <w:p w14:paraId="5E5B3B15" w14:textId="77777777" w:rsidR="00494D4B" w:rsidRPr="00FF541C" w:rsidRDefault="00494D4B" w:rsidP="00591FC6">
            <w:pPr>
              <w:jc w:val="right"/>
              <w:rPr>
                <w:rFonts w:cs="Arial"/>
                <w:szCs w:val="18"/>
              </w:rPr>
            </w:pPr>
            <w:r w:rsidRPr="00FF541C">
              <w:rPr>
                <w:rFonts w:cs="Arial"/>
                <w:szCs w:val="18"/>
              </w:rPr>
              <w:t xml:space="preserve"> £3.95 </w:t>
            </w:r>
          </w:p>
        </w:tc>
        <w:tc>
          <w:tcPr>
            <w:tcW w:w="1106" w:type="dxa"/>
            <w:tcBorders>
              <w:top w:val="nil"/>
              <w:left w:val="nil"/>
              <w:bottom w:val="single" w:sz="4" w:space="0" w:color="auto"/>
              <w:right w:val="single" w:sz="4" w:space="0" w:color="auto"/>
            </w:tcBorders>
            <w:shd w:val="clear" w:color="auto" w:fill="auto"/>
            <w:noWrap/>
            <w:vAlign w:val="bottom"/>
            <w:hideMark/>
          </w:tcPr>
          <w:p w14:paraId="6CF68026" w14:textId="77777777" w:rsidR="00494D4B" w:rsidRPr="00FF541C" w:rsidRDefault="00494D4B" w:rsidP="00591FC6">
            <w:pPr>
              <w:jc w:val="right"/>
              <w:rPr>
                <w:rFonts w:cs="Arial"/>
                <w:szCs w:val="18"/>
              </w:rPr>
            </w:pPr>
            <w:r w:rsidRPr="00FF541C">
              <w:rPr>
                <w:rFonts w:cs="Arial"/>
                <w:szCs w:val="18"/>
              </w:rPr>
              <w:t xml:space="preserve"> £23.70 </w:t>
            </w:r>
          </w:p>
        </w:tc>
      </w:tr>
      <w:tr w:rsidR="00494D4B" w:rsidRPr="00FF541C" w14:paraId="3DC0D67D" w14:textId="77777777" w:rsidTr="00591FC6">
        <w:trPr>
          <w:trHeight w:val="300"/>
        </w:trPr>
        <w:tc>
          <w:tcPr>
            <w:tcW w:w="1035" w:type="dxa"/>
            <w:tcBorders>
              <w:top w:val="nil"/>
              <w:left w:val="single" w:sz="4" w:space="0" w:color="auto"/>
              <w:bottom w:val="single" w:sz="4" w:space="0" w:color="auto"/>
              <w:right w:val="single" w:sz="4" w:space="0" w:color="auto"/>
            </w:tcBorders>
            <w:shd w:val="clear" w:color="auto" w:fill="auto"/>
            <w:noWrap/>
            <w:vAlign w:val="center"/>
            <w:hideMark/>
          </w:tcPr>
          <w:p w14:paraId="3F517F70" w14:textId="77777777" w:rsidR="00494D4B" w:rsidRPr="00FF541C" w:rsidRDefault="00494D4B" w:rsidP="00591FC6">
            <w:pPr>
              <w:jc w:val="center"/>
              <w:rPr>
                <w:rFonts w:cs="Arial"/>
                <w:color w:val="000000"/>
                <w:szCs w:val="18"/>
              </w:rPr>
            </w:pPr>
            <w:r w:rsidRPr="00FF541C">
              <w:rPr>
                <w:rFonts w:cs="Arial"/>
                <w:color w:val="000000"/>
                <w:szCs w:val="18"/>
              </w:rPr>
              <w:t>STO</w:t>
            </w:r>
          </w:p>
        </w:tc>
        <w:tc>
          <w:tcPr>
            <w:tcW w:w="2099" w:type="dxa"/>
            <w:tcBorders>
              <w:top w:val="nil"/>
              <w:left w:val="nil"/>
              <w:bottom w:val="single" w:sz="4" w:space="0" w:color="auto"/>
              <w:right w:val="single" w:sz="4" w:space="0" w:color="auto"/>
            </w:tcBorders>
            <w:shd w:val="clear" w:color="auto" w:fill="auto"/>
            <w:noWrap/>
            <w:vAlign w:val="center"/>
            <w:hideMark/>
          </w:tcPr>
          <w:p w14:paraId="3492D38A" w14:textId="77777777" w:rsidR="00494D4B" w:rsidRPr="00FF541C" w:rsidRDefault="00494D4B" w:rsidP="00591FC6">
            <w:pPr>
              <w:rPr>
                <w:rFonts w:cs="Arial"/>
                <w:color w:val="000000"/>
                <w:szCs w:val="18"/>
              </w:rPr>
            </w:pPr>
            <w:r w:rsidRPr="00FF541C">
              <w:rPr>
                <w:rFonts w:cs="Arial"/>
                <w:color w:val="000000"/>
                <w:szCs w:val="18"/>
              </w:rPr>
              <w:t>John Dudley</w:t>
            </w:r>
          </w:p>
        </w:tc>
        <w:tc>
          <w:tcPr>
            <w:tcW w:w="2693" w:type="dxa"/>
            <w:tcBorders>
              <w:top w:val="nil"/>
              <w:left w:val="nil"/>
              <w:bottom w:val="single" w:sz="4" w:space="0" w:color="auto"/>
              <w:right w:val="single" w:sz="4" w:space="0" w:color="auto"/>
            </w:tcBorders>
            <w:shd w:val="clear" w:color="auto" w:fill="auto"/>
            <w:noWrap/>
            <w:vAlign w:val="center"/>
            <w:hideMark/>
          </w:tcPr>
          <w:p w14:paraId="7FCA2587" w14:textId="77777777" w:rsidR="00494D4B" w:rsidRPr="00FF541C" w:rsidRDefault="00494D4B" w:rsidP="00591FC6">
            <w:pPr>
              <w:rPr>
                <w:rFonts w:cs="Arial"/>
                <w:color w:val="000000"/>
                <w:szCs w:val="18"/>
              </w:rPr>
            </w:pPr>
            <w:r w:rsidRPr="00FF541C">
              <w:rPr>
                <w:rFonts w:cs="Arial"/>
                <w:color w:val="000000"/>
                <w:szCs w:val="18"/>
              </w:rPr>
              <w:t>Allotments management - Oct</w:t>
            </w:r>
          </w:p>
        </w:tc>
        <w:tc>
          <w:tcPr>
            <w:tcW w:w="1106" w:type="dxa"/>
            <w:tcBorders>
              <w:top w:val="nil"/>
              <w:left w:val="nil"/>
              <w:bottom w:val="single" w:sz="4" w:space="0" w:color="auto"/>
              <w:right w:val="single" w:sz="4" w:space="0" w:color="auto"/>
            </w:tcBorders>
            <w:shd w:val="clear" w:color="auto" w:fill="auto"/>
            <w:noWrap/>
            <w:vAlign w:val="bottom"/>
            <w:hideMark/>
          </w:tcPr>
          <w:p w14:paraId="090EA86D" w14:textId="77777777" w:rsidR="00494D4B" w:rsidRPr="00FF541C" w:rsidRDefault="00494D4B" w:rsidP="00591FC6">
            <w:pPr>
              <w:jc w:val="right"/>
              <w:rPr>
                <w:rFonts w:cs="Arial"/>
                <w:szCs w:val="18"/>
              </w:rPr>
            </w:pPr>
            <w:r w:rsidRPr="00FF541C">
              <w:rPr>
                <w:rFonts w:cs="Arial"/>
                <w:szCs w:val="18"/>
              </w:rPr>
              <w:t xml:space="preserve"> £45.00 </w:t>
            </w:r>
          </w:p>
        </w:tc>
        <w:tc>
          <w:tcPr>
            <w:tcW w:w="1035" w:type="dxa"/>
            <w:tcBorders>
              <w:top w:val="nil"/>
              <w:left w:val="nil"/>
              <w:bottom w:val="single" w:sz="4" w:space="0" w:color="auto"/>
              <w:right w:val="single" w:sz="4" w:space="0" w:color="auto"/>
            </w:tcBorders>
            <w:shd w:val="clear" w:color="auto" w:fill="auto"/>
            <w:noWrap/>
            <w:vAlign w:val="center"/>
            <w:hideMark/>
          </w:tcPr>
          <w:p w14:paraId="12602528" w14:textId="77777777" w:rsidR="00494D4B" w:rsidRPr="00FF541C" w:rsidRDefault="00494D4B" w:rsidP="00591FC6">
            <w:pPr>
              <w:jc w:val="right"/>
              <w:rPr>
                <w:rFonts w:cs="Arial"/>
                <w:color w:val="000000"/>
                <w:szCs w:val="18"/>
              </w:rPr>
            </w:pPr>
            <w:r w:rsidRPr="00FF541C">
              <w:rPr>
                <w:rFonts w:cs="Arial"/>
                <w:color w:val="000000"/>
                <w:szCs w:val="18"/>
              </w:rPr>
              <w:t> </w:t>
            </w:r>
          </w:p>
        </w:tc>
        <w:tc>
          <w:tcPr>
            <w:tcW w:w="1106" w:type="dxa"/>
            <w:tcBorders>
              <w:top w:val="nil"/>
              <w:left w:val="nil"/>
              <w:bottom w:val="single" w:sz="4" w:space="0" w:color="auto"/>
              <w:right w:val="single" w:sz="4" w:space="0" w:color="auto"/>
            </w:tcBorders>
            <w:shd w:val="clear" w:color="auto" w:fill="auto"/>
            <w:noWrap/>
            <w:vAlign w:val="bottom"/>
            <w:hideMark/>
          </w:tcPr>
          <w:p w14:paraId="0D7E34EB" w14:textId="77777777" w:rsidR="00494D4B" w:rsidRPr="00FF541C" w:rsidRDefault="00494D4B" w:rsidP="00591FC6">
            <w:pPr>
              <w:jc w:val="right"/>
              <w:rPr>
                <w:rFonts w:cs="Arial"/>
                <w:szCs w:val="18"/>
              </w:rPr>
            </w:pPr>
            <w:r w:rsidRPr="00FF541C">
              <w:rPr>
                <w:rFonts w:cs="Arial"/>
                <w:szCs w:val="18"/>
              </w:rPr>
              <w:t xml:space="preserve"> £45.00 </w:t>
            </w:r>
          </w:p>
        </w:tc>
      </w:tr>
      <w:tr w:rsidR="00494D4B" w:rsidRPr="00FF541C" w14:paraId="0055025E" w14:textId="77777777" w:rsidTr="00591FC6">
        <w:trPr>
          <w:trHeight w:val="300"/>
        </w:trPr>
        <w:tc>
          <w:tcPr>
            <w:tcW w:w="1035" w:type="dxa"/>
            <w:tcBorders>
              <w:top w:val="nil"/>
              <w:left w:val="single" w:sz="4" w:space="0" w:color="auto"/>
              <w:bottom w:val="single" w:sz="4" w:space="0" w:color="auto"/>
              <w:right w:val="single" w:sz="4" w:space="0" w:color="auto"/>
            </w:tcBorders>
            <w:shd w:val="clear" w:color="auto" w:fill="auto"/>
            <w:noWrap/>
            <w:vAlign w:val="center"/>
            <w:hideMark/>
          </w:tcPr>
          <w:p w14:paraId="29F15F50" w14:textId="77777777" w:rsidR="00494D4B" w:rsidRPr="00FF541C" w:rsidRDefault="00494D4B" w:rsidP="00591FC6">
            <w:pPr>
              <w:jc w:val="center"/>
              <w:rPr>
                <w:rFonts w:cs="Arial"/>
                <w:color w:val="000000"/>
                <w:szCs w:val="18"/>
              </w:rPr>
            </w:pPr>
            <w:r w:rsidRPr="00FF541C">
              <w:rPr>
                <w:rFonts w:cs="Arial"/>
                <w:color w:val="000000"/>
                <w:szCs w:val="18"/>
              </w:rPr>
              <w:t>STO</w:t>
            </w:r>
          </w:p>
        </w:tc>
        <w:tc>
          <w:tcPr>
            <w:tcW w:w="2099" w:type="dxa"/>
            <w:tcBorders>
              <w:top w:val="nil"/>
              <w:left w:val="nil"/>
              <w:bottom w:val="single" w:sz="4" w:space="0" w:color="auto"/>
              <w:right w:val="single" w:sz="4" w:space="0" w:color="auto"/>
            </w:tcBorders>
            <w:shd w:val="clear" w:color="auto" w:fill="auto"/>
            <w:noWrap/>
            <w:vAlign w:val="center"/>
            <w:hideMark/>
          </w:tcPr>
          <w:p w14:paraId="2BE25B1A" w14:textId="77777777" w:rsidR="00494D4B" w:rsidRPr="00FF541C" w:rsidRDefault="00494D4B" w:rsidP="00591FC6">
            <w:pPr>
              <w:rPr>
                <w:rFonts w:cs="Arial"/>
                <w:color w:val="000000"/>
                <w:szCs w:val="18"/>
              </w:rPr>
            </w:pPr>
            <w:r w:rsidRPr="00FF541C">
              <w:rPr>
                <w:rFonts w:cs="Arial"/>
                <w:color w:val="000000"/>
                <w:szCs w:val="18"/>
              </w:rPr>
              <w:t>Darren Hunter</w:t>
            </w:r>
          </w:p>
        </w:tc>
        <w:tc>
          <w:tcPr>
            <w:tcW w:w="2693" w:type="dxa"/>
            <w:tcBorders>
              <w:top w:val="nil"/>
              <w:left w:val="nil"/>
              <w:bottom w:val="single" w:sz="4" w:space="0" w:color="auto"/>
              <w:right w:val="single" w:sz="4" w:space="0" w:color="auto"/>
            </w:tcBorders>
            <w:shd w:val="clear" w:color="auto" w:fill="auto"/>
            <w:noWrap/>
            <w:vAlign w:val="center"/>
            <w:hideMark/>
          </w:tcPr>
          <w:p w14:paraId="25CDC286" w14:textId="77777777" w:rsidR="00494D4B" w:rsidRPr="00FF541C" w:rsidRDefault="00494D4B" w:rsidP="00591FC6">
            <w:pPr>
              <w:rPr>
                <w:rFonts w:cs="Arial"/>
                <w:color w:val="000000"/>
                <w:szCs w:val="18"/>
              </w:rPr>
            </w:pPr>
            <w:r w:rsidRPr="00FF541C">
              <w:rPr>
                <w:rFonts w:cs="Arial"/>
                <w:color w:val="000000"/>
                <w:szCs w:val="18"/>
              </w:rPr>
              <w:t xml:space="preserve">Parish Warden Salary </w:t>
            </w:r>
          </w:p>
        </w:tc>
        <w:tc>
          <w:tcPr>
            <w:tcW w:w="1106" w:type="dxa"/>
            <w:tcBorders>
              <w:top w:val="nil"/>
              <w:left w:val="nil"/>
              <w:bottom w:val="single" w:sz="4" w:space="0" w:color="auto"/>
              <w:right w:val="single" w:sz="4" w:space="0" w:color="auto"/>
            </w:tcBorders>
            <w:shd w:val="clear" w:color="auto" w:fill="auto"/>
            <w:noWrap/>
            <w:vAlign w:val="bottom"/>
            <w:hideMark/>
          </w:tcPr>
          <w:p w14:paraId="61AC4C7E" w14:textId="77777777" w:rsidR="00494D4B" w:rsidRPr="00FF541C" w:rsidRDefault="00494D4B" w:rsidP="00591FC6">
            <w:pPr>
              <w:jc w:val="right"/>
              <w:rPr>
                <w:rFonts w:cs="Arial"/>
                <w:szCs w:val="18"/>
              </w:rPr>
            </w:pPr>
            <w:r w:rsidRPr="00FF541C">
              <w:rPr>
                <w:rFonts w:cs="Arial"/>
                <w:szCs w:val="18"/>
              </w:rPr>
              <w:t xml:space="preserve"> £523.03 </w:t>
            </w:r>
          </w:p>
        </w:tc>
        <w:tc>
          <w:tcPr>
            <w:tcW w:w="1035" w:type="dxa"/>
            <w:tcBorders>
              <w:top w:val="nil"/>
              <w:left w:val="nil"/>
              <w:bottom w:val="single" w:sz="4" w:space="0" w:color="auto"/>
              <w:right w:val="single" w:sz="4" w:space="0" w:color="auto"/>
            </w:tcBorders>
            <w:shd w:val="clear" w:color="auto" w:fill="auto"/>
            <w:noWrap/>
            <w:vAlign w:val="center"/>
            <w:hideMark/>
          </w:tcPr>
          <w:p w14:paraId="29FF785C" w14:textId="77777777" w:rsidR="00494D4B" w:rsidRPr="00FF541C" w:rsidRDefault="00494D4B" w:rsidP="00591FC6">
            <w:pPr>
              <w:jc w:val="right"/>
              <w:rPr>
                <w:rFonts w:cs="Arial"/>
                <w:color w:val="000000"/>
                <w:szCs w:val="18"/>
              </w:rPr>
            </w:pPr>
            <w:r w:rsidRPr="00FF541C">
              <w:rPr>
                <w:rFonts w:cs="Arial"/>
                <w:color w:val="000000"/>
                <w:szCs w:val="18"/>
              </w:rPr>
              <w:t> </w:t>
            </w:r>
          </w:p>
        </w:tc>
        <w:tc>
          <w:tcPr>
            <w:tcW w:w="1106" w:type="dxa"/>
            <w:tcBorders>
              <w:top w:val="nil"/>
              <w:left w:val="nil"/>
              <w:bottom w:val="single" w:sz="4" w:space="0" w:color="auto"/>
              <w:right w:val="single" w:sz="4" w:space="0" w:color="auto"/>
            </w:tcBorders>
            <w:shd w:val="clear" w:color="auto" w:fill="auto"/>
            <w:noWrap/>
            <w:vAlign w:val="bottom"/>
            <w:hideMark/>
          </w:tcPr>
          <w:p w14:paraId="48B91B31" w14:textId="77777777" w:rsidR="00494D4B" w:rsidRPr="00FF541C" w:rsidRDefault="00494D4B" w:rsidP="00591FC6">
            <w:pPr>
              <w:jc w:val="right"/>
              <w:rPr>
                <w:rFonts w:cs="Arial"/>
                <w:szCs w:val="18"/>
              </w:rPr>
            </w:pPr>
            <w:r w:rsidRPr="00FF541C">
              <w:rPr>
                <w:rFonts w:cs="Arial"/>
                <w:szCs w:val="18"/>
              </w:rPr>
              <w:t xml:space="preserve"> £523.03 </w:t>
            </w:r>
          </w:p>
        </w:tc>
      </w:tr>
      <w:tr w:rsidR="00494D4B" w:rsidRPr="00FF541C" w14:paraId="6C77F6E1" w14:textId="77777777" w:rsidTr="00591FC6">
        <w:trPr>
          <w:trHeight w:val="300"/>
        </w:trPr>
        <w:tc>
          <w:tcPr>
            <w:tcW w:w="1035" w:type="dxa"/>
            <w:tcBorders>
              <w:top w:val="nil"/>
              <w:left w:val="single" w:sz="4" w:space="0" w:color="auto"/>
              <w:bottom w:val="single" w:sz="4" w:space="0" w:color="auto"/>
              <w:right w:val="single" w:sz="4" w:space="0" w:color="auto"/>
            </w:tcBorders>
            <w:shd w:val="clear" w:color="auto" w:fill="auto"/>
            <w:noWrap/>
            <w:vAlign w:val="center"/>
            <w:hideMark/>
          </w:tcPr>
          <w:p w14:paraId="58488246" w14:textId="77777777" w:rsidR="00494D4B" w:rsidRPr="00FF541C" w:rsidRDefault="00494D4B" w:rsidP="00591FC6">
            <w:pPr>
              <w:jc w:val="center"/>
              <w:rPr>
                <w:rFonts w:cs="Arial"/>
                <w:color w:val="000000"/>
                <w:szCs w:val="18"/>
              </w:rPr>
            </w:pPr>
            <w:r w:rsidRPr="00FF541C">
              <w:rPr>
                <w:rFonts w:cs="Arial"/>
                <w:color w:val="000000"/>
                <w:szCs w:val="18"/>
              </w:rPr>
              <w:t>STO</w:t>
            </w:r>
          </w:p>
        </w:tc>
        <w:tc>
          <w:tcPr>
            <w:tcW w:w="2099" w:type="dxa"/>
            <w:tcBorders>
              <w:top w:val="nil"/>
              <w:left w:val="nil"/>
              <w:bottom w:val="single" w:sz="4" w:space="0" w:color="auto"/>
              <w:right w:val="single" w:sz="4" w:space="0" w:color="auto"/>
            </w:tcBorders>
            <w:shd w:val="clear" w:color="auto" w:fill="auto"/>
            <w:noWrap/>
            <w:vAlign w:val="center"/>
            <w:hideMark/>
          </w:tcPr>
          <w:p w14:paraId="70BAA520" w14:textId="77777777" w:rsidR="00494D4B" w:rsidRPr="00FF541C" w:rsidRDefault="00494D4B" w:rsidP="00591FC6">
            <w:pPr>
              <w:rPr>
                <w:rFonts w:cs="Arial"/>
                <w:color w:val="000000"/>
                <w:szCs w:val="18"/>
              </w:rPr>
            </w:pPr>
            <w:r w:rsidRPr="00FF541C">
              <w:rPr>
                <w:rFonts w:cs="Arial"/>
                <w:color w:val="000000"/>
                <w:szCs w:val="18"/>
              </w:rPr>
              <w:t>A Whiting</w:t>
            </w:r>
          </w:p>
        </w:tc>
        <w:tc>
          <w:tcPr>
            <w:tcW w:w="2693" w:type="dxa"/>
            <w:tcBorders>
              <w:top w:val="nil"/>
              <w:left w:val="nil"/>
              <w:bottom w:val="single" w:sz="4" w:space="0" w:color="auto"/>
              <w:right w:val="single" w:sz="4" w:space="0" w:color="auto"/>
            </w:tcBorders>
            <w:shd w:val="clear" w:color="auto" w:fill="auto"/>
            <w:noWrap/>
            <w:vAlign w:val="center"/>
            <w:hideMark/>
          </w:tcPr>
          <w:p w14:paraId="435DA1DA" w14:textId="77777777" w:rsidR="00494D4B" w:rsidRPr="00FF541C" w:rsidRDefault="00494D4B" w:rsidP="00591FC6">
            <w:pPr>
              <w:rPr>
                <w:rFonts w:cs="Arial"/>
                <w:color w:val="000000"/>
                <w:szCs w:val="18"/>
              </w:rPr>
            </w:pPr>
            <w:r w:rsidRPr="00FF541C">
              <w:rPr>
                <w:rFonts w:cs="Arial"/>
                <w:color w:val="000000"/>
                <w:szCs w:val="18"/>
              </w:rPr>
              <w:t>Salary Oct 17</w:t>
            </w:r>
          </w:p>
        </w:tc>
        <w:tc>
          <w:tcPr>
            <w:tcW w:w="1106" w:type="dxa"/>
            <w:tcBorders>
              <w:top w:val="nil"/>
              <w:left w:val="nil"/>
              <w:bottom w:val="single" w:sz="4" w:space="0" w:color="auto"/>
              <w:right w:val="single" w:sz="4" w:space="0" w:color="auto"/>
            </w:tcBorders>
            <w:shd w:val="clear" w:color="auto" w:fill="auto"/>
            <w:noWrap/>
            <w:vAlign w:val="bottom"/>
            <w:hideMark/>
          </w:tcPr>
          <w:p w14:paraId="7A171151" w14:textId="77777777" w:rsidR="00494D4B" w:rsidRPr="00FF541C" w:rsidRDefault="00494D4B" w:rsidP="00591FC6">
            <w:pPr>
              <w:jc w:val="right"/>
              <w:rPr>
                <w:rFonts w:cs="Arial"/>
                <w:szCs w:val="18"/>
              </w:rPr>
            </w:pPr>
            <w:r w:rsidRPr="00FF541C">
              <w:rPr>
                <w:rFonts w:cs="Arial"/>
                <w:szCs w:val="18"/>
              </w:rPr>
              <w:t xml:space="preserve"> £1,219.97 </w:t>
            </w:r>
          </w:p>
        </w:tc>
        <w:tc>
          <w:tcPr>
            <w:tcW w:w="1035" w:type="dxa"/>
            <w:tcBorders>
              <w:top w:val="nil"/>
              <w:left w:val="nil"/>
              <w:bottom w:val="single" w:sz="4" w:space="0" w:color="auto"/>
              <w:right w:val="single" w:sz="4" w:space="0" w:color="auto"/>
            </w:tcBorders>
            <w:shd w:val="clear" w:color="auto" w:fill="auto"/>
            <w:noWrap/>
            <w:vAlign w:val="center"/>
            <w:hideMark/>
          </w:tcPr>
          <w:p w14:paraId="62004A8F" w14:textId="77777777" w:rsidR="00494D4B" w:rsidRPr="00FF541C" w:rsidRDefault="00494D4B" w:rsidP="00591FC6">
            <w:pPr>
              <w:jc w:val="right"/>
              <w:rPr>
                <w:rFonts w:cs="Arial"/>
                <w:color w:val="000000"/>
                <w:szCs w:val="18"/>
              </w:rPr>
            </w:pPr>
            <w:r w:rsidRPr="00FF541C">
              <w:rPr>
                <w:rFonts w:cs="Arial"/>
                <w:color w:val="000000"/>
                <w:szCs w:val="18"/>
              </w:rPr>
              <w:t> </w:t>
            </w:r>
          </w:p>
        </w:tc>
        <w:tc>
          <w:tcPr>
            <w:tcW w:w="1106" w:type="dxa"/>
            <w:tcBorders>
              <w:top w:val="nil"/>
              <w:left w:val="nil"/>
              <w:bottom w:val="single" w:sz="4" w:space="0" w:color="auto"/>
              <w:right w:val="single" w:sz="4" w:space="0" w:color="auto"/>
            </w:tcBorders>
            <w:shd w:val="clear" w:color="auto" w:fill="auto"/>
            <w:noWrap/>
            <w:vAlign w:val="bottom"/>
            <w:hideMark/>
          </w:tcPr>
          <w:p w14:paraId="40392CC9" w14:textId="77777777" w:rsidR="00494D4B" w:rsidRPr="00FF541C" w:rsidRDefault="00494D4B" w:rsidP="00591FC6">
            <w:pPr>
              <w:jc w:val="right"/>
              <w:rPr>
                <w:rFonts w:cs="Arial"/>
                <w:szCs w:val="18"/>
              </w:rPr>
            </w:pPr>
            <w:r w:rsidRPr="00FF541C">
              <w:rPr>
                <w:rFonts w:cs="Arial"/>
                <w:szCs w:val="18"/>
              </w:rPr>
              <w:t xml:space="preserve"> £1,219.97 </w:t>
            </w:r>
          </w:p>
        </w:tc>
      </w:tr>
      <w:tr w:rsidR="00494D4B" w:rsidRPr="00FF541C" w14:paraId="2164A749" w14:textId="77777777" w:rsidTr="00591FC6">
        <w:trPr>
          <w:trHeight w:val="300"/>
        </w:trPr>
        <w:tc>
          <w:tcPr>
            <w:tcW w:w="1035" w:type="dxa"/>
            <w:tcBorders>
              <w:top w:val="nil"/>
              <w:left w:val="single" w:sz="4" w:space="0" w:color="auto"/>
              <w:bottom w:val="single" w:sz="4" w:space="0" w:color="auto"/>
              <w:right w:val="single" w:sz="4" w:space="0" w:color="auto"/>
            </w:tcBorders>
            <w:shd w:val="clear" w:color="auto" w:fill="auto"/>
            <w:noWrap/>
            <w:vAlign w:val="center"/>
            <w:hideMark/>
          </w:tcPr>
          <w:p w14:paraId="51470A1A" w14:textId="77777777" w:rsidR="00494D4B" w:rsidRPr="00FF541C" w:rsidRDefault="00494D4B" w:rsidP="00591FC6">
            <w:pPr>
              <w:jc w:val="center"/>
              <w:rPr>
                <w:rFonts w:cs="Arial"/>
                <w:color w:val="000000"/>
                <w:szCs w:val="18"/>
              </w:rPr>
            </w:pPr>
            <w:r w:rsidRPr="00FF541C">
              <w:rPr>
                <w:rFonts w:cs="Arial"/>
                <w:color w:val="000000"/>
                <w:szCs w:val="18"/>
              </w:rPr>
              <w:t>105912</w:t>
            </w:r>
          </w:p>
        </w:tc>
        <w:tc>
          <w:tcPr>
            <w:tcW w:w="2099" w:type="dxa"/>
            <w:tcBorders>
              <w:top w:val="nil"/>
              <w:left w:val="nil"/>
              <w:bottom w:val="single" w:sz="4" w:space="0" w:color="auto"/>
              <w:right w:val="single" w:sz="4" w:space="0" w:color="auto"/>
            </w:tcBorders>
            <w:shd w:val="clear" w:color="auto" w:fill="auto"/>
            <w:noWrap/>
            <w:vAlign w:val="center"/>
            <w:hideMark/>
          </w:tcPr>
          <w:p w14:paraId="2D5B64BC" w14:textId="77777777" w:rsidR="00494D4B" w:rsidRPr="00FF541C" w:rsidRDefault="00494D4B" w:rsidP="00591FC6">
            <w:pPr>
              <w:rPr>
                <w:rFonts w:cs="Arial"/>
                <w:color w:val="000000"/>
                <w:szCs w:val="18"/>
              </w:rPr>
            </w:pPr>
            <w:r w:rsidRPr="00FF541C">
              <w:rPr>
                <w:rFonts w:cs="Arial"/>
                <w:color w:val="000000"/>
                <w:szCs w:val="18"/>
              </w:rPr>
              <w:t>HMRC</w:t>
            </w:r>
          </w:p>
        </w:tc>
        <w:tc>
          <w:tcPr>
            <w:tcW w:w="2693" w:type="dxa"/>
            <w:tcBorders>
              <w:top w:val="nil"/>
              <w:left w:val="nil"/>
              <w:bottom w:val="single" w:sz="4" w:space="0" w:color="auto"/>
              <w:right w:val="single" w:sz="4" w:space="0" w:color="auto"/>
            </w:tcBorders>
            <w:shd w:val="clear" w:color="auto" w:fill="auto"/>
            <w:noWrap/>
            <w:vAlign w:val="center"/>
            <w:hideMark/>
          </w:tcPr>
          <w:p w14:paraId="2634393F" w14:textId="77777777" w:rsidR="00494D4B" w:rsidRPr="00FF541C" w:rsidRDefault="00494D4B" w:rsidP="00591FC6">
            <w:pPr>
              <w:rPr>
                <w:rFonts w:cs="Arial"/>
                <w:color w:val="000000"/>
                <w:szCs w:val="18"/>
              </w:rPr>
            </w:pPr>
            <w:r w:rsidRPr="00FF541C">
              <w:rPr>
                <w:rFonts w:cs="Arial"/>
                <w:color w:val="000000"/>
                <w:szCs w:val="18"/>
              </w:rPr>
              <w:t>Tax/NI Oct 17</w:t>
            </w:r>
          </w:p>
        </w:tc>
        <w:tc>
          <w:tcPr>
            <w:tcW w:w="1106" w:type="dxa"/>
            <w:tcBorders>
              <w:top w:val="nil"/>
              <w:left w:val="nil"/>
              <w:bottom w:val="single" w:sz="4" w:space="0" w:color="auto"/>
              <w:right w:val="single" w:sz="4" w:space="0" w:color="auto"/>
            </w:tcBorders>
            <w:shd w:val="clear" w:color="auto" w:fill="auto"/>
            <w:noWrap/>
            <w:vAlign w:val="bottom"/>
            <w:hideMark/>
          </w:tcPr>
          <w:p w14:paraId="3C84DB29" w14:textId="77777777" w:rsidR="00494D4B" w:rsidRPr="00FF541C" w:rsidRDefault="00494D4B" w:rsidP="00591FC6">
            <w:pPr>
              <w:jc w:val="right"/>
              <w:rPr>
                <w:rFonts w:cs="Arial"/>
                <w:szCs w:val="18"/>
              </w:rPr>
            </w:pPr>
            <w:r w:rsidRPr="00FF541C">
              <w:rPr>
                <w:rFonts w:cs="Arial"/>
                <w:szCs w:val="18"/>
              </w:rPr>
              <w:t xml:space="preserve"> £366.19 </w:t>
            </w:r>
          </w:p>
        </w:tc>
        <w:tc>
          <w:tcPr>
            <w:tcW w:w="1035" w:type="dxa"/>
            <w:tcBorders>
              <w:top w:val="nil"/>
              <w:left w:val="nil"/>
              <w:bottom w:val="single" w:sz="4" w:space="0" w:color="auto"/>
              <w:right w:val="single" w:sz="4" w:space="0" w:color="auto"/>
            </w:tcBorders>
            <w:shd w:val="clear" w:color="auto" w:fill="auto"/>
            <w:noWrap/>
            <w:vAlign w:val="center"/>
            <w:hideMark/>
          </w:tcPr>
          <w:p w14:paraId="4FD8935A" w14:textId="77777777" w:rsidR="00494D4B" w:rsidRPr="00FF541C" w:rsidRDefault="00494D4B" w:rsidP="00591FC6">
            <w:pPr>
              <w:jc w:val="right"/>
              <w:rPr>
                <w:rFonts w:cs="Arial"/>
                <w:color w:val="000000"/>
                <w:szCs w:val="18"/>
              </w:rPr>
            </w:pPr>
            <w:r w:rsidRPr="00FF541C">
              <w:rPr>
                <w:rFonts w:cs="Arial"/>
                <w:color w:val="000000"/>
                <w:szCs w:val="18"/>
              </w:rPr>
              <w:t> </w:t>
            </w:r>
          </w:p>
        </w:tc>
        <w:tc>
          <w:tcPr>
            <w:tcW w:w="1106" w:type="dxa"/>
            <w:tcBorders>
              <w:top w:val="nil"/>
              <w:left w:val="nil"/>
              <w:bottom w:val="single" w:sz="4" w:space="0" w:color="auto"/>
              <w:right w:val="single" w:sz="4" w:space="0" w:color="auto"/>
            </w:tcBorders>
            <w:shd w:val="clear" w:color="auto" w:fill="auto"/>
            <w:noWrap/>
            <w:vAlign w:val="bottom"/>
            <w:hideMark/>
          </w:tcPr>
          <w:p w14:paraId="4299CD45" w14:textId="77777777" w:rsidR="00494D4B" w:rsidRPr="00FF541C" w:rsidRDefault="00494D4B" w:rsidP="00591FC6">
            <w:pPr>
              <w:jc w:val="right"/>
              <w:rPr>
                <w:rFonts w:cs="Arial"/>
                <w:szCs w:val="18"/>
              </w:rPr>
            </w:pPr>
            <w:r w:rsidRPr="00FF541C">
              <w:rPr>
                <w:rFonts w:cs="Arial"/>
                <w:szCs w:val="18"/>
              </w:rPr>
              <w:t xml:space="preserve"> £366.19 </w:t>
            </w:r>
          </w:p>
        </w:tc>
      </w:tr>
      <w:tr w:rsidR="00494D4B" w:rsidRPr="00FF541C" w14:paraId="007EF101" w14:textId="77777777" w:rsidTr="00591FC6">
        <w:trPr>
          <w:trHeight w:val="300"/>
        </w:trPr>
        <w:tc>
          <w:tcPr>
            <w:tcW w:w="1035" w:type="dxa"/>
            <w:tcBorders>
              <w:top w:val="nil"/>
              <w:left w:val="single" w:sz="4" w:space="0" w:color="auto"/>
              <w:bottom w:val="single" w:sz="4" w:space="0" w:color="auto"/>
              <w:right w:val="single" w:sz="4" w:space="0" w:color="auto"/>
            </w:tcBorders>
            <w:shd w:val="clear" w:color="auto" w:fill="auto"/>
            <w:noWrap/>
            <w:vAlign w:val="center"/>
            <w:hideMark/>
          </w:tcPr>
          <w:p w14:paraId="2D725F7B" w14:textId="77777777" w:rsidR="00494D4B" w:rsidRPr="00FF541C" w:rsidRDefault="00494D4B" w:rsidP="00591FC6">
            <w:pPr>
              <w:jc w:val="center"/>
              <w:rPr>
                <w:rFonts w:cs="Arial"/>
                <w:color w:val="000000"/>
                <w:szCs w:val="18"/>
              </w:rPr>
            </w:pPr>
            <w:r w:rsidRPr="00FF541C">
              <w:rPr>
                <w:rFonts w:cs="Arial"/>
                <w:color w:val="000000"/>
                <w:szCs w:val="18"/>
              </w:rPr>
              <w:t>105913</w:t>
            </w:r>
          </w:p>
        </w:tc>
        <w:tc>
          <w:tcPr>
            <w:tcW w:w="2099" w:type="dxa"/>
            <w:tcBorders>
              <w:top w:val="nil"/>
              <w:left w:val="nil"/>
              <w:bottom w:val="single" w:sz="4" w:space="0" w:color="auto"/>
              <w:right w:val="single" w:sz="4" w:space="0" w:color="auto"/>
            </w:tcBorders>
            <w:shd w:val="clear" w:color="auto" w:fill="auto"/>
            <w:noWrap/>
            <w:vAlign w:val="center"/>
            <w:hideMark/>
          </w:tcPr>
          <w:p w14:paraId="17C5C1DC" w14:textId="77777777" w:rsidR="00494D4B" w:rsidRPr="00FF541C" w:rsidRDefault="00494D4B" w:rsidP="00591FC6">
            <w:pPr>
              <w:rPr>
                <w:rFonts w:cs="Arial"/>
                <w:color w:val="000000"/>
                <w:szCs w:val="18"/>
              </w:rPr>
            </w:pPr>
            <w:r w:rsidRPr="00FF541C">
              <w:rPr>
                <w:rFonts w:cs="Arial"/>
                <w:color w:val="000000"/>
                <w:szCs w:val="18"/>
              </w:rPr>
              <w:t>Beds Pension Fund</w:t>
            </w:r>
          </w:p>
        </w:tc>
        <w:tc>
          <w:tcPr>
            <w:tcW w:w="2693" w:type="dxa"/>
            <w:tcBorders>
              <w:top w:val="nil"/>
              <w:left w:val="nil"/>
              <w:bottom w:val="single" w:sz="4" w:space="0" w:color="auto"/>
              <w:right w:val="single" w:sz="4" w:space="0" w:color="auto"/>
            </w:tcBorders>
            <w:shd w:val="clear" w:color="auto" w:fill="auto"/>
            <w:noWrap/>
            <w:vAlign w:val="center"/>
            <w:hideMark/>
          </w:tcPr>
          <w:p w14:paraId="18AAD60A" w14:textId="77777777" w:rsidR="00494D4B" w:rsidRPr="00FF541C" w:rsidRDefault="00494D4B" w:rsidP="00591FC6">
            <w:pPr>
              <w:rPr>
                <w:rFonts w:cs="Arial"/>
                <w:color w:val="000000"/>
                <w:szCs w:val="18"/>
              </w:rPr>
            </w:pPr>
            <w:r w:rsidRPr="00FF541C">
              <w:rPr>
                <w:rFonts w:cs="Arial"/>
                <w:color w:val="000000"/>
                <w:szCs w:val="18"/>
              </w:rPr>
              <w:t>Pension Oct17</w:t>
            </w:r>
          </w:p>
        </w:tc>
        <w:tc>
          <w:tcPr>
            <w:tcW w:w="1106" w:type="dxa"/>
            <w:tcBorders>
              <w:top w:val="nil"/>
              <w:left w:val="nil"/>
              <w:bottom w:val="single" w:sz="4" w:space="0" w:color="auto"/>
              <w:right w:val="single" w:sz="4" w:space="0" w:color="auto"/>
            </w:tcBorders>
            <w:shd w:val="clear" w:color="auto" w:fill="auto"/>
            <w:noWrap/>
            <w:vAlign w:val="bottom"/>
            <w:hideMark/>
          </w:tcPr>
          <w:p w14:paraId="6CE1EB30" w14:textId="77777777" w:rsidR="00494D4B" w:rsidRPr="00FF541C" w:rsidRDefault="00494D4B" w:rsidP="00591FC6">
            <w:pPr>
              <w:jc w:val="right"/>
              <w:rPr>
                <w:rFonts w:cs="Arial"/>
                <w:szCs w:val="18"/>
              </w:rPr>
            </w:pPr>
            <w:r w:rsidRPr="00FF541C">
              <w:rPr>
                <w:rFonts w:cs="Arial"/>
                <w:szCs w:val="18"/>
              </w:rPr>
              <w:t xml:space="preserve"> £453.40 </w:t>
            </w:r>
          </w:p>
        </w:tc>
        <w:tc>
          <w:tcPr>
            <w:tcW w:w="1035" w:type="dxa"/>
            <w:tcBorders>
              <w:top w:val="nil"/>
              <w:left w:val="nil"/>
              <w:bottom w:val="single" w:sz="4" w:space="0" w:color="auto"/>
              <w:right w:val="single" w:sz="4" w:space="0" w:color="auto"/>
            </w:tcBorders>
            <w:shd w:val="clear" w:color="auto" w:fill="auto"/>
            <w:noWrap/>
            <w:vAlign w:val="center"/>
            <w:hideMark/>
          </w:tcPr>
          <w:p w14:paraId="32087B10" w14:textId="77777777" w:rsidR="00494D4B" w:rsidRPr="00FF541C" w:rsidRDefault="00494D4B" w:rsidP="00591FC6">
            <w:pPr>
              <w:jc w:val="right"/>
              <w:rPr>
                <w:rFonts w:cs="Arial"/>
                <w:color w:val="000000"/>
                <w:szCs w:val="18"/>
              </w:rPr>
            </w:pPr>
            <w:r w:rsidRPr="00FF541C">
              <w:rPr>
                <w:rFonts w:cs="Arial"/>
                <w:color w:val="000000"/>
                <w:szCs w:val="18"/>
              </w:rPr>
              <w:t> </w:t>
            </w:r>
          </w:p>
        </w:tc>
        <w:tc>
          <w:tcPr>
            <w:tcW w:w="1106" w:type="dxa"/>
            <w:tcBorders>
              <w:top w:val="nil"/>
              <w:left w:val="nil"/>
              <w:bottom w:val="single" w:sz="4" w:space="0" w:color="auto"/>
              <w:right w:val="single" w:sz="4" w:space="0" w:color="auto"/>
            </w:tcBorders>
            <w:shd w:val="clear" w:color="auto" w:fill="auto"/>
            <w:noWrap/>
            <w:vAlign w:val="bottom"/>
            <w:hideMark/>
          </w:tcPr>
          <w:p w14:paraId="0A65DA93" w14:textId="77777777" w:rsidR="00494D4B" w:rsidRPr="00FF541C" w:rsidRDefault="00494D4B" w:rsidP="00591FC6">
            <w:pPr>
              <w:jc w:val="right"/>
              <w:rPr>
                <w:rFonts w:cs="Arial"/>
                <w:szCs w:val="18"/>
              </w:rPr>
            </w:pPr>
            <w:r w:rsidRPr="00FF541C">
              <w:rPr>
                <w:rFonts w:cs="Arial"/>
                <w:szCs w:val="18"/>
              </w:rPr>
              <w:t xml:space="preserve"> £453.40 </w:t>
            </w:r>
          </w:p>
        </w:tc>
      </w:tr>
      <w:tr w:rsidR="00494D4B" w:rsidRPr="00FF541C" w14:paraId="6621B8FC" w14:textId="77777777" w:rsidTr="00591FC6">
        <w:trPr>
          <w:trHeight w:val="300"/>
        </w:trPr>
        <w:tc>
          <w:tcPr>
            <w:tcW w:w="1035" w:type="dxa"/>
            <w:tcBorders>
              <w:top w:val="nil"/>
              <w:left w:val="single" w:sz="4" w:space="0" w:color="auto"/>
              <w:bottom w:val="single" w:sz="4" w:space="0" w:color="auto"/>
              <w:right w:val="single" w:sz="4" w:space="0" w:color="auto"/>
            </w:tcBorders>
            <w:shd w:val="clear" w:color="auto" w:fill="auto"/>
            <w:noWrap/>
            <w:vAlign w:val="center"/>
            <w:hideMark/>
          </w:tcPr>
          <w:p w14:paraId="20F05E4D" w14:textId="77777777" w:rsidR="00494D4B" w:rsidRPr="00FF541C" w:rsidRDefault="00494D4B" w:rsidP="00591FC6">
            <w:pPr>
              <w:jc w:val="center"/>
              <w:rPr>
                <w:rFonts w:cs="Arial"/>
                <w:color w:val="000000"/>
                <w:szCs w:val="18"/>
              </w:rPr>
            </w:pPr>
            <w:r w:rsidRPr="00FF541C">
              <w:rPr>
                <w:rFonts w:cs="Arial"/>
                <w:color w:val="000000"/>
                <w:szCs w:val="18"/>
              </w:rPr>
              <w:t>105914</w:t>
            </w:r>
          </w:p>
        </w:tc>
        <w:tc>
          <w:tcPr>
            <w:tcW w:w="2099" w:type="dxa"/>
            <w:tcBorders>
              <w:top w:val="nil"/>
              <w:left w:val="nil"/>
              <w:bottom w:val="single" w:sz="4" w:space="0" w:color="auto"/>
              <w:right w:val="single" w:sz="4" w:space="0" w:color="auto"/>
            </w:tcBorders>
            <w:shd w:val="clear" w:color="auto" w:fill="auto"/>
            <w:noWrap/>
            <w:vAlign w:val="center"/>
            <w:hideMark/>
          </w:tcPr>
          <w:p w14:paraId="405E6686" w14:textId="77777777" w:rsidR="00494D4B" w:rsidRPr="00FF541C" w:rsidRDefault="00494D4B" w:rsidP="00591FC6">
            <w:pPr>
              <w:rPr>
                <w:rFonts w:cs="Arial"/>
                <w:color w:val="000000"/>
                <w:szCs w:val="18"/>
              </w:rPr>
            </w:pPr>
            <w:r w:rsidRPr="00FF541C">
              <w:rPr>
                <w:rFonts w:cs="Arial"/>
                <w:color w:val="000000"/>
                <w:szCs w:val="18"/>
              </w:rPr>
              <w:t>Bidwells</w:t>
            </w:r>
          </w:p>
        </w:tc>
        <w:tc>
          <w:tcPr>
            <w:tcW w:w="2693" w:type="dxa"/>
            <w:tcBorders>
              <w:top w:val="nil"/>
              <w:left w:val="nil"/>
              <w:bottom w:val="single" w:sz="4" w:space="0" w:color="auto"/>
              <w:right w:val="single" w:sz="4" w:space="0" w:color="auto"/>
            </w:tcBorders>
            <w:shd w:val="clear" w:color="auto" w:fill="auto"/>
            <w:noWrap/>
            <w:vAlign w:val="center"/>
            <w:hideMark/>
          </w:tcPr>
          <w:p w14:paraId="008FEAA7" w14:textId="77777777" w:rsidR="00494D4B" w:rsidRPr="00FF541C" w:rsidRDefault="00494D4B" w:rsidP="00591FC6">
            <w:pPr>
              <w:rPr>
                <w:rFonts w:cs="Arial"/>
                <w:color w:val="000000"/>
                <w:szCs w:val="18"/>
              </w:rPr>
            </w:pPr>
            <w:r w:rsidRPr="00FF541C">
              <w:rPr>
                <w:rFonts w:cs="Arial"/>
                <w:color w:val="000000"/>
                <w:szCs w:val="18"/>
              </w:rPr>
              <w:t>Rent - Recreation Ground</w:t>
            </w:r>
          </w:p>
        </w:tc>
        <w:tc>
          <w:tcPr>
            <w:tcW w:w="1106" w:type="dxa"/>
            <w:tcBorders>
              <w:top w:val="nil"/>
              <w:left w:val="nil"/>
              <w:bottom w:val="single" w:sz="4" w:space="0" w:color="auto"/>
              <w:right w:val="single" w:sz="4" w:space="0" w:color="auto"/>
            </w:tcBorders>
            <w:shd w:val="clear" w:color="auto" w:fill="auto"/>
            <w:noWrap/>
            <w:vAlign w:val="bottom"/>
            <w:hideMark/>
          </w:tcPr>
          <w:p w14:paraId="2C29BADF" w14:textId="77777777" w:rsidR="00494D4B" w:rsidRPr="00FF541C" w:rsidRDefault="00494D4B" w:rsidP="00591FC6">
            <w:pPr>
              <w:jc w:val="right"/>
              <w:rPr>
                <w:rFonts w:cs="Arial"/>
                <w:szCs w:val="18"/>
              </w:rPr>
            </w:pPr>
            <w:r w:rsidRPr="00FF541C">
              <w:rPr>
                <w:rFonts w:cs="Arial"/>
                <w:szCs w:val="18"/>
              </w:rPr>
              <w:t xml:space="preserve"> £100.00 </w:t>
            </w:r>
          </w:p>
        </w:tc>
        <w:tc>
          <w:tcPr>
            <w:tcW w:w="1035" w:type="dxa"/>
            <w:tcBorders>
              <w:top w:val="nil"/>
              <w:left w:val="nil"/>
              <w:bottom w:val="single" w:sz="4" w:space="0" w:color="auto"/>
              <w:right w:val="single" w:sz="4" w:space="0" w:color="auto"/>
            </w:tcBorders>
            <w:shd w:val="clear" w:color="auto" w:fill="auto"/>
            <w:noWrap/>
            <w:vAlign w:val="center"/>
            <w:hideMark/>
          </w:tcPr>
          <w:p w14:paraId="57F2CB50" w14:textId="77777777" w:rsidR="00494D4B" w:rsidRPr="00FF541C" w:rsidRDefault="00494D4B" w:rsidP="00591FC6">
            <w:pPr>
              <w:rPr>
                <w:rFonts w:cs="Arial"/>
                <w:color w:val="000000"/>
                <w:szCs w:val="18"/>
              </w:rPr>
            </w:pPr>
            <w:r w:rsidRPr="00FF541C">
              <w:rPr>
                <w:rFonts w:cs="Arial"/>
                <w:color w:val="000000"/>
                <w:szCs w:val="18"/>
              </w:rPr>
              <w:t> </w:t>
            </w:r>
          </w:p>
        </w:tc>
        <w:tc>
          <w:tcPr>
            <w:tcW w:w="1106" w:type="dxa"/>
            <w:tcBorders>
              <w:top w:val="nil"/>
              <w:left w:val="nil"/>
              <w:bottom w:val="single" w:sz="4" w:space="0" w:color="auto"/>
              <w:right w:val="single" w:sz="4" w:space="0" w:color="auto"/>
            </w:tcBorders>
            <w:shd w:val="clear" w:color="auto" w:fill="auto"/>
            <w:noWrap/>
            <w:vAlign w:val="bottom"/>
            <w:hideMark/>
          </w:tcPr>
          <w:p w14:paraId="186E9A4A" w14:textId="77777777" w:rsidR="00494D4B" w:rsidRPr="00FF541C" w:rsidRDefault="00494D4B" w:rsidP="00591FC6">
            <w:pPr>
              <w:jc w:val="right"/>
              <w:rPr>
                <w:rFonts w:cs="Arial"/>
                <w:szCs w:val="18"/>
              </w:rPr>
            </w:pPr>
            <w:r w:rsidRPr="00FF541C">
              <w:rPr>
                <w:rFonts w:cs="Arial"/>
                <w:szCs w:val="18"/>
              </w:rPr>
              <w:t xml:space="preserve"> £100.00 </w:t>
            </w:r>
          </w:p>
        </w:tc>
      </w:tr>
      <w:tr w:rsidR="00494D4B" w:rsidRPr="00FF541C" w14:paraId="5C139F69" w14:textId="77777777" w:rsidTr="00591FC6">
        <w:trPr>
          <w:trHeight w:val="300"/>
        </w:trPr>
        <w:tc>
          <w:tcPr>
            <w:tcW w:w="1035" w:type="dxa"/>
            <w:tcBorders>
              <w:top w:val="nil"/>
              <w:left w:val="single" w:sz="4" w:space="0" w:color="auto"/>
              <w:bottom w:val="single" w:sz="4" w:space="0" w:color="auto"/>
              <w:right w:val="single" w:sz="4" w:space="0" w:color="auto"/>
            </w:tcBorders>
            <w:shd w:val="clear" w:color="auto" w:fill="auto"/>
            <w:noWrap/>
            <w:vAlign w:val="center"/>
            <w:hideMark/>
          </w:tcPr>
          <w:p w14:paraId="36C28CEA" w14:textId="77777777" w:rsidR="00494D4B" w:rsidRPr="00FF541C" w:rsidRDefault="00494D4B" w:rsidP="00591FC6">
            <w:pPr>
              <w:jc w:val="center"/>
              <w:rPr>
                <w:rFonts w:cs="Arial"/>
                <w:color w:val="000000"/>
                <w:szCs w:val="18"/>
              </w:rPr>
            </w:pPr>
            <w:r w:rsidRPr="00FF541C">
              <w:rPr>
                <w:rFonts w:cs="Arial"/>
                <w:color w:val="000000"/>
                <w:szCs w:val="18"/>
              </w:rPr>
              <w:t>105915</w:t>
            </w:r>
          </w:p>
        </w:tc>
        <w:tc>
          <w:tcPr>
            <w:tcW w:w="2099" w:type="dxa"/>
            <w:tcBorders>
              <w:top w:val="nil"/>
              <w:left w:val="nil"/>
              <w:bottom w:val="single" w:sz="4" w:space="0" w:color="auto"/>
              <w:right w:val="single" w:sz="4" w:space="0" w:color="auto"/>
            </w:tcBorders>
            <w:shd w:val="clear" w:color="auto" w:fill="auto"/>
            <w:noWrap/>
            <w:vAlign w:val="center"/>
            <w:hideMark/>
          </w:tcPr>
          <w:p w14:paraId="60A4C007" w14:textId="77777777" w:rsidR="00494D4B" w:rsidRPr="00FF541C" w:rsidRDefault="00494D4B" w:rsidP="00591FC6">
            <w:pPr>
              <w:rPr>
                <w:rFonts w:cs="Arial"/>
                <w:color w:val="000000"/>
                <w:szCs w:val="18"/>
              </w:rPr>
            </w:pPr>
            <w:r w:rsidRPr="00FF541C">
              <w:rPr>
                <w:rFonts w:cs="Arial"/>
                <w:color w:val="000000"/>
                <w:szCs w:val="18"/>
              </w:rPr>
              <w:t>A Whiting</w:t>
            </w:r>
          </w:p>
        </w:tc>
        <w:tc>
          <w:tcPr>
            <w:tcW w:w="2693" w:type="dxa"/>
            <w:tcBorders>
              <w:top w:val="nil"/>
              <w:left w:val="nil"/>
              <w:bottom w:val="single" w:sz="4" w:space="0" w:color="auto"/>
              <w:right w:val="single" w:sz="4" w:space="0" w:color="auto"/>
            </w:tcBorders>
            <w:shd w:val="clear" w:color="auto" w:fill="auto"/>
            <w:noWrap/>
            <w:vAlign w:val="center"/>
            <w:hideMark/>
          </w:tcPr>
          <w:p w14:paraId="2B67B046" w14:textId="77777777" w:rsidR="00494D4B" w:rsidRPr="00FF541C" w:rsidRDefault="00494D4B" w:rsidP="00591FC6">
            <w:pPr>
              <w:rPr>
                <w:rFonts w:cs="Arial"/>
                <w:color w:val="000000"/>
                <w:szCs w:val="18"/>
              </w:rPr>
            </w:pPr>
            <w:r w:rsidRPr="00FF541C">
              <w:rPr>
                <w:rFonts w:cs="Arial"/>
                <w:color w:val="000000"/>
                <w:szCs w:val="18"/>
              </w:rPr>
              <w:t>Add.Hrs. 9.5 hrs May-Oct</w:t>
            </w:r>
          </w:p>
        </w:tc>
        <w:tc>
          <w:tcPr>
            <w:tcW w:w="1106" w:type="dxa"/>
            <w:tcBorders>
              <w:top w:val="nil"/>
              <w:left w:val="nil"/>
              <w:bottom w:val="single" w:sz="4" w:space="0" w:color="auto"/>
              <w:right w:val="single" w:sz="4" w:space="0" w:color="auto"/>
            </w:tcBorders>
            <w:shd w:val="clear" w:color="auto" w:fill="auto"/>
            <w:noWrap/>
            <w:vAlign w:val="bottom"/>
            <w:hideMark/>
          </w:tcPr>
          <w:p w14:paraId="43E23E34" w14:textId="77777777" w:rsidR="00494D4B" w:rsidRPr="00FF541C" w:rsidRDefault="00494D4B" w:rsidP="00591FC6">
            <w:pPr>
              <w:jc w:val="right"/>
              <w:rPr>
                <w:rFonts w:cs="Arial"/>
                <w:szCs w:val="18"/>
              </w:rPr>
            </w:pPr>
            <w:r w:rsidRPr="00FF541C">
              <w:rPr>
                <w:rFonts w:cs="Arial"/>
                <w:szCs w:val="18"/>
              </w:rPr>
              <w:t xml:space="preserve"> £94.17 </w:t>
            </w:r>
          </w:p>
        </w:tc>
        <w:tc>
          <w:tcPr>
            <w:tcW w:w="1035" w:type="dxa"/>
            <w:tcBorders>
              <w:top w:val="nil"/>
              <w:left w:val="nil"/>
              <w:bottom w:val="single" w:sz="4" w:space="0" w:color="auto"/>
              <w:right w:val="single" w:sz="4" w:space="0" w:color="auto"/>
            </w:tcBorders>
            <w:shd w:val="clear" w:color="auto" w:fill="auto"/>
            <w:noWrap/>
            <w:vAlign w:val="center"/>
            <w:hideMark/>
          </w:tcPr>
          <w:p w14:paraId="59792363" w14:textId="77777777" w:rsidR="00494D4B" w:rsidRPr="00FF541C" w:rsidRDefault="00494D4B" w:rsidP="00591FC6">
            <w:pPr>
              <w:jc w:val="right"/>
              <w:rPr>
                <w:rFonts w:cs="Arial"/>
                <w:color w:val="000000"/>
                <w:szCs w:val="18"/>
              </w:rPr>
            </w:pPr>
            <w:r w:rsidRPr="00FF541C">
              <w:rPr>
                <w:rFonts w:cs="Arial"/>
                <w:color w:val="000000"/>
                <w:szCs w:val="18"/>
              </w:rPr>
              <w:t> </w:t>
            </w:r>
          </w:p>
        </w:tc>
        <w:tc>
          <w:tcPr>
            <w:tcW w:w="1106" w:type="dxa"/>
            <w:tcBorders>
              <w:top w:val="nil"/>
              <w:left w:val="nil"/>
              <w:bottom w:val="single" w:sz="4" w:space="0" w:color="auto"/>
              <w:right w:val="single" w:sz="4" w:space="0" w:color="auto"/>
            </w:tcBorders>
            <w:shd w:val="clear" w:color="auto" w:fill="auto"/>
            <w:noWrap/>
            <w:vAlign w:val="bottom"/>
            <w:hideMark/>
          </w:tcPr>
          <w:p w14:paraId="174F6648" w14:textId="77777777" w:rsidR="00494D4B" w:rsidRPr="00FF541C" w:rsidRDefault="00494D4B" w:rsidP="00591FC6">
            <w:pPr>
              <w:jc w:val="right"/>
              <w:rPr>
                <w:rFonts w:cs="Arial"/>
                <w:szCs w:val="18"/>
              </w:rPr>
            </w:pPr>
            <w:r w:rsidRPr="00FF541C">
              <w:rPr>
                <w:rFonts w:cs="Arial"/>
                <w:szCs w:val="18"/>
              </w:rPr>
              <w:t xml:space="preserve"> £94.17 </w:t>
            </w:r>
          </w:p>
        </w:tc>
      </w:tr>
      <w:tr w:rsidR="00494D4B" w:rsidRPr="00FF541C" w14:paraId="216FAAA3" w14:textId="77777777" w:rsidTr="00591FC6">
        <w:trPr>
          <w:trHeight w:val="300"/>
        </w:trPr>
        <w:tc>
          <w:tcPr>
            <w:tcW w:w="1035" w:type="dxa"/>
            <w:tcBorders>
              <w:top w:val="nil"/>
              <w:left w:val="single" w:sz="4" w:space="0" w:color="auto"/>
              <w:bottom w:val="single" w:sz="4" w:space="0" w:color="auto"/>
              <w:right w:val="single" w:sz="4" w:space="0" w:color="auto"/>
            </w:tcBorders>
            <w:shd w:val="clear" w:color="auto" w:fill="auto"/>
            <w:noWrap/>
            <w:vAlign w:val="center"/>
            <w:hideMark/>
          </w:tcPr>
          <w:p w14:paraId="77D77561" w14:textId="77777777" w:rsidR="00494D4B" w:rsidRPr="00FF541C" w:rsidRDefault="00494D4B" w:rsidP="00591FC6">
            <w:pPr>
              <w:jc w:val="center"/>
              <w:rPr>
                <w:rFonts w:cs="Arial"/>
                <w:color w:val="000000"/>
                <w:szCs w:val="18"/>
              </w:rPr>
            </w:pPr>
            <w:r w:rsidRPr="00FF541C">
              <w:rPr>
                <w:rFonts w:cs="Arial"/>
                <w:color w:val="000000"/>
                <w:szCs w:val="18"/>
              </w:rPr>
              <w:t>105916</w:t>
            </w:r>
          </w:p>
        </w:tc>
        <w:tc>
          <w:tcPr>
            <w:tcW w:w="2099" w:type="dxa"/>
            <w:tcBorders>
              <w:top w:val="nil"/>
              <w:left w:val="nil"/>
              <w:bottom w:val="single" w:sz="4" w:space="0" w:color="auto"/>
              <w:right w:val="single" w:sz="4" w:space="0" w:color="auto"/>
            </w:tcBorders>
            <w:shd w:val="clear" w:color="auto" w:fill="auto"/>
            <w:noWrap/>
            <w:vAlign w:val="center"/>
            <w:hideMark/>
          </w:tcPr>
          <w:p w14:paraId="1FBEFC35" w14:textId="77777777" w:rsidR="00494D4B" w:rsidRPr="00FF541C" w:rsidRDefault="00494D4B" w:rsidP="00591FC6">
            <w:pPr>
              <w:rPr>
                <w:rFonts w:cs="Arial"/>
                <w:color w:val="000000"/>
                <w:szCs w:val="18"/>
              </w:rPr>
            </w:pPr>
            <w:r w:rsidRPr="00FF541C">
              <w:rPr>
                <w:rFonts w:cs="Arial"/>
                <w:color w:val="000000"/>
                <w:szCs w:val="18"/>
              </w:rPr>
              <w:t>Poppy Appeal</w:t>
            </w:r>
          </w:p>
        </w:tc>
        <w:tc>
          <w:tcPr>
            <w:tcW w:w="2693" w:type="dxa"/>
            <w:tcBorders>
              <w:top w:val="nil"/>
              <w:left w:val="nil"/>
              <w:bottom w:val="single" w:sz="4" w:space="0" w:color="auto"/>
              <w:right w:val="single" w:sz="4" w:space="0" w:color="auto"/>
            </w:tcBorders>
            <w:shd w:val="clear" w:color="auto" w:fill="auto"/>
            <w:noWrap/>
            <w:vAlign w:val="center"/>
            <w:hideMark/>
          </w:tcPr>
          <w:p w14:paraId="7CDE3B5E" w14:textId="77777777" w:rsidR="00494D4B" w:rsidRPr="00FF541C" w:rsidRDefault="00494D4B" w:rsidP="00591FC6">
            <w:pPr>
              <w:rPr>
                <w:rFonts w:cs="Arial"/>
                <w:color w:val="000000"/>
                <w:szCs w:val="18"/>
              </w:rPr>
            </w:pPr>
            <w:r w:rsidRPr="00FF541C">
              <w:rPr>
                <w:rFonts w:cs="Arial"/>
                <w:color w:val="000000"/>
                <w:szCs w:val="18"/>
              </w:rPr>
              <w:t>Remembrance wreaths and crosses</w:t>
            </w:r>
          </w:p>
        </w:tc>
        <w:tc>
          <w:tcPr>
            <w:tcW w:w="1106" w:type="dxa"/>
            <w:tcBorders>
              <w:top w:val="nil"/>
              <w:left w:val="nil"/>
              <w:bottom w:val="single" w:sz="4" w:space="0" w:color="auto"/>
              <w:right w:val="single" w:sz="4" w:space="0" w:color="auto"/>
            </w:tcBorders>
            <w:shd w:val="clear" w:color="auto" w:fill="auto"/>
            <w:noWrap/>
            <w:vAlign w:val="bottom"/>
            <w:hideMark/>
          </w:tcPr>
          <w:p w14:paraId="7498753D" w14:textId="77777777" w:rsidR="00494D4B" w:rsidRPr="00FF541C" w:rsidRDefault="00494D4B" w:rsidP="00591FC6">
            <w:pPr>
              <w:jc w:val="right"/>
              <w:rPr>
                <w:rFonts w:cs="Arial"/>
                <w:szCs w:val="18"/>
              </w:rPr>
            </w:pPr>
            <w:r w:rsidRPr="00FF541C">
              <w:rPr>
                <w:rFonts w:cs="Arial"/>
                <w:szCs w:val="18"/>
              </w:rPr>
              <w:t xml:space="preserve"> £77.00 </w:t>
            </w:r>
          </w:p>
        </w:tc>
        <w:tc>
          <w:tcPr>
            <w:tcW w:w="1035" w:type="dxa"/>
            <w:tcBorders>
              <w:top w:val="nil"/>
              <w:left w:val="nil"/>
              <w:bottom w:val="single" w:sz="4" w:space="0" w:color="auto"/>
              <w:right w:val="single" w:sz="4" w:space="0" w:color="auto"/>
            </w:tcBorders>
            <w:shd w:val="clear" w:color="auto" w:fill="auto"/>
            <w:noWrap/>
            <w:vAlign w:val="center"/>
            <w:hideMark/>
          </w:tcPr>
          <w:p w14:paraId="17D69B2D" w14:textId="77777777" w:rsidR="00494D4B" w:rsidRPr="00FF541C" w:rsidRDefault="00494D4B" w:rsidP="00591FC6">
            <w:pPr>
              <w:jc w:val="right"/>
              <w:rPr>
                <w:rFonts w:cs="Arial"/>
                <w:color w:val="000000"/>
                <w:szCs w:val="18"/>
              </w:rPr>
            </w:pPr>
            <w:r w:rsidRPr="00FF541C">
              <w:rPr>
                <w:rFonts w:cs="Arial"/>
                <w:color w:val="000000"/>
                <w:szCs w:val="18"/>
              </w:rPr>
              <w:t> </w:t>
            </w:r>
          </w:p>
        </w:tc>
        <w:tc>
          <w:tcPr>
            <w:tcW w:w="1106" w:type="dxa"/>
            <w:tcBorders>
              <w:top w:val="nil"/>
              <w:left w:val="nil"/>
              <w:bottom w:val="single" w:sz="4" w:space="0" w:color="auto"/>
              <w:right w:val="single" w:sz="4" w:space="0" w:color="auto"/>
            </w:tcBorders>
            <w:shd w:val="clear" w:color="auto" w:fill="auto"/>
            <w:noWrap/>
            <w:vAlign w:val="bottom"/>
            <w:hideMark/>
          </w:tcPr>
          <w:p w14:paraId="1F0BC41F" w14:textId="77777777" w:rsidR="00494D4B" w:rsidRPr="00FF541C" w:rsidRDefault="00494D4B" w:rsidP="00591FC6">
            <w:pPr>
              <w:jc w:val="right"/>
              <w:rPr>
                <w:rFonts w:cs="Arial"/>
                <w:szCs w:val="18"/>
              </w:rPr>
            </w:pPr>
            <w:r w:rsidRPr="00FF541C">
              <w:rPr>
                <w:rFonts w:cs="Arial"/>
                <w:szCs w:val="18"/>
              </w:rPr>
              <w:t xml:space="preserve"> £77.00 </w:t>
            </w:r>
          </w:p>
        </w:tc>
      </w:tr>
      <w:tr w:rsidR="00494D4B" w:rsidRPr="00FF541C" w14:paraId="63E48CA9" w14:textId="77777777" w:rsidTr="00591FC6">
        <w:trPr>
          <w:trHeight w:val="300"/>
        </w:trPr>
        <w:tc>
          <w:tcPr>
            <w:tcW w:w="1035" w:type="dxa"/>
            <w:tcBorders>
              <w:top w:val="nil"/>
              <w:left w:val="single" w:sz="4" w:space="0" w:color="auto"/>
              <w:bottom w:val="single" w:sz="4" w:space="0" w:color="auto"/>
              <w:right w:val="single" w:sz="4" w:space="0" w:color="auto"/>
            </w:tcBorders>
            <w:shd w:val="clear" w:color="auto" w:fill="auto"/>
            <w:noWrap/>
            <w:vAlign w:val="center"/>
            <w:hideMark/>
          </w:tcPr>
          <w:p w14:paraId="53F1ECBB" w14:textId="77777777" w:rsidR="00494D4B" w:rsidRPr="00FF541C" w:rsidRDefault="00494D4B" w:rsidP="00591FC6">
            <w:pPr>
              <w:jc w:val="center"/>
              <w:rPr>
                <w:rFonts w:cs="Arial"/>
                <w:color w:val="000000"/>
                <w:szCs w:val="18"/>
              </w:rPr>
            </w:pPr>
            <w:r w:rsidRPr="00FF541C">
              <w:rPr>
                <w:rFonts w:cs="Arial"/>
                <w:color w:val="000000"/>
                <w:szCs w:val="18"/>
              </w:rPr>
              <w:t>105917</w:t>
            </w:r>
          </w:p>
        </w:tc>
        <w:tc>
          <w:tcPr>
            <w:tcW w:w="2099" w:type="dxa"/>
            <w:tcBorders>
              <w:top w:val="nil"/>
              <w:left w:val="nil"/>
              <w:bottom w:val="single" w:sz="4" w:space="0" w:color="auto"/>
              <w:right w:val="single" w:sz="4" w:space="0" w:color="auto"/>
            </w:tcBorders>
            <w:shd w:val="clear" w:color="auto" w:fill="auto"/>
            <w:noWrap/>
            <w:vAlign w:val="center"/>
            <w:hideMark/>
          </w:tcPr>
          <w:p w14:paraId="0313A0A6" w14:textId="77777777" w:rsidR="00494D4B" w:rsidRPr="00FF541C" w:rsidRDefault="00494D4B" w:rsidP="00591FC6">
            <w:pPr>
              <w:rPr>
                <w:rFonts w:cs="Arial"/>
                <w:color w:val="000000"/>
                <w:szCs w:val="18"/>
              </w:rPr>
            </w:pPr>
            <w:r w:rsidRPr="00FF541C">
              <w:rPr>
                <w:rFonts w:cs="Arial"/>
                <w:color w:val="000000"/>
                <w:szCs w:val="18"/>
              </w:rPr>
              <w:t>Village Garden Services</w:t>
            </w:r>
          </w:p>
        </w:tc>
        <w:tc>
          <w:tcPr>
            <w:tcW w:w="2693" w:type="dxa"/>
            <w:tcBorders>
              <w:top w:val="nil"/>
              <w:left w:val="nil"/>
              <w:bottom w:val="single" w:sz="4" w:space="0" w:color="auto"/>
              <w:right w:val="single" w:sz="4" w:space="0" w:color="auto"/>
            </w:tcBorders>
            <w:shd w:val="clear" w:color="auto" w:fill="auto"/>
            <w:noWrap/>
            <w:vAlign w:val="center"/>
            <w:hideMark/>
          </w:tcPr>
          <w:p w14:paraId="2306A433" w14:textId="77777777" w:rsidR="00494D4B" w:rsidRPr="00FF541C" w:rsidRDefault="00494D4B" w:rsidP="00591FC6">
            <w:pPr>
              <w:rPr>
                <w:rFonts w:cs="Arial"/>
                <w:color w:val="000000"/>
                <w:szCs w:val="18"/>
              </w:rPr>
            </w:pPr>
            <w:r w:rsidRPr="00FF541C">
              <w:rPr>
                <w:rFonts w:cs="Arial"/>
                <w:color w:val="000000"/>
                <w:szCs w:val="18"/>
              </w:rPr>
              <w:t>Grounds Maint. Sept 17</w:t>
            </w:r>
          </w:p>
        </w:tc>
        <w:tc>
          <w:tcPr>
            <w:tcW w:w="1106" w:type="dxa"/>
            <w:tcBorders>
              <w:top w:val="nil"/>
              <w:left w:val="nil"/>
              <w:bottom w:val="single" w:sz="4" w:space="0" w:color="auto"/>
              <w:right w:val="single" w:sz="4" w:space="0" w:color="auto"/>
            </w:tcBorders>
            <w:shd w:val="clear" w:color="auto" w:fill="auto"/>
            <w:noWrap/>
            <w:vAlign w:val="bottom"/>
            <w:hideMark/>
          </w:tcPr>
          <w:p w14:paraId="50D5EC3B" w14:textId="77777777" w:rsidR="00494D4B" w:rsidRPr="00FF541C" w:rsidRDefault="00494D4B" w:rsidP="00591FC6">
            <w:pPr>
              <w:jc w:val="right"/>
              <w:rPr>
                <w:rFonts w:cs="Arial"/>
                <w:szCs w:val="18"/>
              </w:rPr>
            </w:pPr>
            <w:r w:rsidRPr="00FF541C">
              <w:rPr>
                <w:rFonts w:cs="Arial"/>
                <w:szCs w:val="18"/>
              </w:rPr>
              <w:t xml:space="preserve"> £507.18 </w:t>
            </w:r>
          </w:p>
        </w:tc>
        <w:tc>
          <w:tcPr>
            <w:tcW w:w="1035" w:type="dxa"/>
            <w:tcBorders>
              <w:top w:val="nil"/>
              <w:left w:val="nil"/>
              <w:bottom w:val="single" w:sz="4" w:space="0" w:color="auto"/>
              <w:right w:val="single" w:sz="4" w:space="0" w:color="auto"/>
            </w:tcBorders>
            <w:shd w:val="clear" w:color="auto" w:fill="auto"/>
            <w:noWrap/>
            <w:vAlign w:val="center"/>
            <w:hideMark/>
          </w:tcPr>
          <w:p w14:paraId="39D46AA7" w14:textId="77777777" w:rsidR="00494D4B" w:rsidRPr="00FF541C" w:rsidRDefault="00494D4B" w:rsidP="00591FC6">
            <w:pPr>
              <w:jc w:val="right"/>
              <w:rPr>
                <w:rFonts w:cs="Arial"/>
                <w:color w:val="000000"/>
                <w:szCs w:val="18"/>
              </w:rPr>
            </w:pPr>
            <w:r w:rsidRPr="00FF541C">
              <w:rPr>
                <w:rFonts w:cs="Arial"/>
                <w:color w:val="000000"/>
                <w:szCs w:val="18"/>
              </w:rPr>
              <w:t>£101.44</w:t>
            </w:r>
          </w:p>
        </w:tc>
        <w:tc>
          <w:tcPr>
            <w:tcW w:w="1106" w:type="dxa"/>
            <w:tcBorders>
              <w:top w:val="nil"/>
              <w:left w:val="nil"/>
              <w:bottom w:val="single" w:sz="4" w:space="0" w:color="auto"/>
              <w:right w:val="single" w:sz="4" w:space="0" w:color="auto"/>
            </w:tcBorders>
            <w:shd w:val="clear" w:color="auto" w:fill="auto"/>
            <w:noWrap/>
            <w:vAlign w:val="bottom"/>
            <w:hideMark/>
          </w:tcPr>
          <w:p w14:paraId="250C4CA1" w14:textId="77777777" w:rsidR="00494D4B" w:rsidRPr="00FF541C" w:rsidRDefault="00494D4B" w:rsidP="00591FC6">
            <w:pPr>
              <w:jc w:val="right"/>
              <w:rPr>
                <w:rFonts w:cs="Arial"/>
                <w:szCs w:val="18"/>
              </w:rPr>
            </w:pPr>
            <w:r w:rsidRPr="00FF541C">
              <w:rPr>
                <w:rFonts w:cs="Arial"/>
                <w:szCs w:val="18"/>
              </w:rPr>
              <w:t xml:space="preserve"> £608.62 </w:t>
            </w:r>
          </w:p>
        </w:tc>
      </w:tr>
      <w:tr w:rsidR="00494D4B" w:rsidRPr="00FF541C" w14:paraId="612E4B37" w14:textId="77777777" w:rsidTr="00591FC6">
        <w:trPr>
          <w:trHeight w:val="300"/>
        </w:trPr>
        <w:tc>
          <w:tcPr>
            <w:tcW w:w="1035" w:type="dxa"/>
            <w:tcBorders>
              <w:top w:val="nil"/>
              <w:left w:val="single" w:sz="4" w:space="0" w:color="auto"/>
              <w:bottom w:val="single" w:sz="4" w:space="0" w:color="auto"/>
              <w:right w:val="single" w:sz="4" w:space="0" w:color="auto"/>
            </w:tcBorders>
            <w:shd w:val="clear" w:color="auto" w:fill="auto"/>
            <w:noWrap/>
            <w:vAlign w:val="center"/>
            <w:hideMark/>
          </w:tcPr>
          <w:p w14:paraId="51F516DF" w14:textId="77777777" w:rsidR="00494D4B" w:rsidRPr="00FF541C" w:rsidRDefault="00494D4B" w:rsidP="00591FC6">
            <w:pPr>
              <w:jc w:val="center"/>
              <w:rPr>
                <w:rFonts w:cs="Arial"/>
                <w:color w:val="000000"/>
                <w:szCs w:val="18"/>
              </w:rPr>
            </w:pPr>
            <w:r w:rsidRPr="00FF541C">
              <w:rPr>
                <w:rFonts w:cs="Arial"/>
                <w:color w:val="000000"/>
                <w:szCs w:val="18"/>
              </w:rPr>
              <w:t>105918</w:t>
            </w:r>
          </w:p>
        </w:tc>
        <w:tc>
          <w:tcPr>
            <w:tcW w:w="2099" w:type="dxa"/>
            <w:tcBorders>
              <w:top w:val="nil"/>
              <w:left w:val="nil"/>
              <w:bottom w:val="single" w:sz="4" w:space="0" w:color="auto"/>
              <w:right w:val="single" w:sz="4" w:space="0" w:color="auto"/>
            </w:tcBorders>
            <w:shd w:val="clear" w:color="auto" w:fill="auto"/>
            <w:noWrap/>
            <w:vAlign w:val="center"/>
            <w:hideMark/>
          </w:tcPr>
          <w:p w14:paraId="427B3CEE" w14:textId="77777777" w:rsidR="00494D4B" w:rsidRPr="00FF541C" w:rsidRDefault="00494D4B" w:rsidP="00591FC6">
            <w:pPr>
              <w:jc w:val="center"/>
              <w:rPr>
                <w:rFonts w:cs="Arial"/>
                <w:color w:val="000000"/>
                <w:szCs w:val="18"/>
              </w:rPr>
            </w:pPr>
            <w:r w:rsidRPr="00FF541C">
              <w:rPr>
                <w:rFonts w:cs="Arial"/>
                <w:color w:val="000000"/>
                <w:szCs w:val="18"/>
              </w:rPr>
              <w:t>Affordable Companies</w:t>
            </w:r>
          </w:p>
        </w:tc>
        <w:tc>
          <w:tcPr>
            <w:tcW w:w="2693" w:type="dxa"/>
            <w:tcBorders>
              <w:top w:val="nil"/>
              <w:left w:val="nil"/>
              <w:bottom w:val="single" w:sz="4" w:space="0" w:color="auto"/>
              <w:right w:val="single" w:sz="4" w:space="0" w:color="auto"/>
            </w:tcBorders>
            <w:shd w:val="clear" w:color="auto" w:fill="auto"/>
            <w:noWrap/>
            <w:vAlign w:val="center"/>
            <w:hideMark/>
          </w:tcPr>
          <w:p w14:paraId="0CDD6116" w14:textId="77777777" w:rsidR="00494D4B" w:rsidRPr="00FF541C" w:rsidRDefault="00494D4B" w:rsidP="00591FC6">
            <w:pPr>
              <w:jc w:val="center"/>
              <w:rPr>
                <w:rFonts w:cs="Arial"/>
                <w:color w:val="000000"/>
                <w:szCs w:val="18"/>
              </w:rPr>
            </w:pPr>
            <w:r w:rsidRPr="00FF541C">
              <w:rPr>
                <w:rFonts w:cs="Arial"/>
                <w:color w:val="000000"/>
                <w:szCs w:val="18"/>
              </w:rPr>
              <w:t>Programmes for Village Show</w:t>
            </w:r>
          </w:p>
        </w:tc>
        <w:tc>
          <w:tcPr>
            <w:tcW w:w="1106" w:type="dxa"/>
            <w:tcBorders>
              <w:top w:val="nil"/>
              <w:left w:val="nil"/>
              <w:bottom w:val="single" w:sz="4" w:space="0" w:color="auto"/>
              <w:right w:val="single" w:sz="4" w:space="0" w:color="auto"/>
            </w:tcBorders>
            <w:shd w:val="clear" w:color="auto" w:fill="auto"/>
            <w:noWrap/>
            <w:vAlign w:val="bottom"/>
            <w:hideMark/>
          </w:tcPr>
          <w:p w14:paraId="23E24EAD" w14:textId="77777777" w:rsidR="00494D4B" w:rsidRPr="00FF541C" w:rsidRDefault="00494D4B" w:rsidP="00591FC6">
            <w:pPr>
              <w:jc w:val="right"/>
              <w:rPr>
                <w:rFonts w:cs="Arial"/>
                <w:szCs w:val="18"/>
              </w:rPr>
            </w:pPr>
            <w:r w:rsidRPr="00FF541C">
              <w:rPr>
                <w:rFonts w:cs="Arial"/>
                <w:szCs w:val="18"/>
              </w:rPr>
              <w:t xml:space="preserve"> £388.00 </w:t>
            </w:r>
          </w:p>
        </w:tc>
        <w:tc>
          <w:tcPr>
            <w:tcW w:w="1035" w:type="dxa"/>
            <w:tcBorders>
              <w:top w:val="nil"/>
              <w:left w:val="nil"/>
              <w:bottom w:val="single" w:sz="4" w:space="0" w:color="auto"/>
              <w:right w:val="single" w:sz="4" w:space="0" w:color="auto"/>
            </w:tcBorders>
            <w:shd w:val="clear" w:color="auto" w:fill="auto"/>
            <w:noWrap/>
            <w:vAlign w:val="center"/>
            <w:hideMark/>
          </w:tcPr>
          <w:p w14:paraId="3BF119D7" w14:textId="77777777" w:rsidR="00494D4B" w:rsidRPr="00FF541C" w:rsidRDefault="00494D4B" w:rsidP="00591FC6">
            <w:pPr>
              <w:jc w:val="right"/>
              <w:rPr>
                <w:rFonts w:cs="Arial"/>
                <w:color w:val="000000"/>
                <w:szCs w:val="18"/>
              </w:rPr>
            </w:pPr>
            <w:r w:rsidRPr="00FF541C">
              <w:rPr>
                <w:rFonts w:cs="Arial"/>
                <w:color w:val="000000"/>
                <w:szCs w:val="18"/>
              </w:rPr>
              <w:t>£77.60</w:t>
            </w:r>
          </w:p>
        </w:tc>
        <w:tc>
          <w:tcPr>
            <w:tcW w:w="1106" w:type="dxa"/>
            <w:tcBorders>
              <w:top w:val="nil"/>
              <w:left w:val="nil"/>
              <w:bottom w:val="single" w:sz="4" w:space="0" w:color="auto"/>
              <w:right w:val="single" w:sz="4" w:space="0" w:color="auto"/>
            </w:tcBorders>
            <w:shd w:val="clear" w:color="auto" w:fill="auto"/>
            <w:noWrap/>
            <w:vAlign w:val="bottom"/>
            <w:hideMark/>
          </w:tcPr>
          <w:p w14:paraId="2B792286" w14:textId="77777777" w:rsidR="00494D4B" w:rsidRPr="00FF541C" w:rsidRDefault="00494D4B" w:rsidP="00591FC6">
            <w:pPr>
              <w:jc w:val="right"/>
              <w:rPr>
                <w:rFonts w:cs="Arial"/>
                <w:szCs w:val="18"/>
              </w:rPr>
            </w:pPr>
            <w:r w:rsidRPr="00FF541C">
              <w:rPr>
                <w:rFonts w:cs="Arial"/>
                <w:szCs w:val="18"/>
              </w:rPr>
              <w:t xml:space="preserve"> £465.60 </w:t>
            </w:r>
          </w:p>
        </w:tc>
      </w:tr>
      <w:tr w:rsidR="00494D4B" w:rsidRPr="00FF541C" w14:paraId="38D17C8C" w14:textId="77777777" w:rsidTr="00591FC6">
        <w:trPr>
          <w:trHeight w:val="300"/>
        </w:trPr>
        <w:tc>
          <w:tcPr>
            <w:tcW w:w="1035" w:type="dxa"/>
            <w:tcBorders>
              <w:top w:val="nil"/>
              <w:left w:val="single" w:sz="4" w:space="0" w:color="auto"/>
              <w:bottom w:val="single" w:sz="4" w:space="0" w:color="auto"/>
              <w:right w:val="single" w:sz="4" w:space="0" w:color="auto"/>
            </w:tcBorders>
            <w:shd w:val="clear" w:color="auto" w:fill="auto"/>
            <w:noWrap/>
            <w:vAlign w:val="center"/>
            <w:hideMark/>
          </w:tcPr>
          <w:p w14:paraId="48086355" w14:textId="77777777" w:rsidR="00494D4B" w:rsidRPr="00FF541C" w:rsidRDefault="00494D4B" w:rsidP="00591FC6">
            <w:pPr>
              <w:jc w:val="center"/>
              <w:rPr>
                <w:rFonts w:cs="Arial"/>
                <w:color w:val="000000"/>
                <w:szCs w:val="18"/>
              </w:rPr>
            </w:pPr>
            <w:r w:rsidRPr="00FF541C">
              <w:rPr>
                <w:rFonts w:cs="Arial"/>
                <w:color w:val="000000"/>
                <w:szCs w:val="18"/>
              </w:rPr>
              <w:t>105919</w:t>
            </w:r>
          </w:p>
        </w:tc>
        <w:tc>
          <w:tcPr>
            <w:tcW w:w="2099" w:type="dxa"/>
            <w:tcBorders>
              <w:top w:val="nil"/>
              <w:left w:val="nil"/>
              <w:bottom w:val="single" w:sz="4" w:space="0" w:color="auto"/>
              <w:right w:val="single" w:sz="4" w:space="0" w:color="auto"/>
            </w:tcBorders>
            <w:shd w:val="clear" w:color="auto" w:fill="auto"/>
            <w:noWrap/>
            <w:vAlign w:val="center"/>
            <w:hideMark/>
          </w:tcPr>
          <w:p w14:paraId="04D7925E" w14:textId="77777777" w:rsidR="00494D4B" w:rsidRPr="00FF541C" w:rsidRDefault="00494D4B" w:rsidP="00591FC6">
            <w:pPr>
              <w:rPr>
                <w:rFonts w:cs="Arial"/>
                <w:color w:val="000000"/>
                <w:szCs w:val="18"/>
              </w:rPr>
            </w:pPr>
            <w:r w:rsidRPr="00FF541C">
              <w:rPr>
                <w:rFonts w:cs="Arial"/>
                <w:color w:val="000000"/>
                <w:szCs w:val="18"/>
              </w:rPr>
              <w:t>A Whiting</w:t>
            </w:r>
          </w:p>
        </w:tc>
        <w:tc>
          <w:tcPr>
            <w:tcW w:w="2693" w:type="dxa"/>
            <w:tcBorders>
              <w:top w:val="nil"/>
              <w:left w:val="nil"/>
              <w:bottom w:val="single" w:sz="4" w:space="0" w:color="auto"/>
              <w:right w:val="single" w:sz="4" w:space="0" w:color="auto"/>
            </w:tcBorders>
            <w:shd w:val="clear" w:color="auto" w:fill="auto"/>
            <w:noWrap/>
            <w:vAlign w:val="center"/>
            <w:hideMark/>
          </w:tcPr>
          <w:p w14:paraId="5D16D57F" w14:textId="77777777" w:rsidR="00494D4B" w:rsidRPr="00FF541C" w:rsidRDefault="00494D4B" w:rsidP="00591FC6">
            <w:pPr>
              <w:rPr>
                <w:rFonts w:cs="Arial"/>
                <w:color w:val="000000"/>
                <w:szCs w:val="18"/>
              </w:rPr>
            </w:pPr>
            <w:r w:rsidRPr="00FF541C">
              <w:rPr>
                <w:rFonts w:cs="Arial"/>
                <w:color w:val="000000"/>
                <w:szCs w:val="18"/>
              </w:rPr>
              <w:t>Office allow, mileage, stamps, stationery, equipment, internet</w:t>
            </w:r>
          </w:p>
        </w:tc>
        <w:tc>
          <w:tcPr>
            <w:tcW w:w="1106" w:type="dxa"/>
            <w:tcBorders>
              <w:top w:val="nil"/>
              <w:left w:val="nil"/>
              <w:bottom w:val="single" w:sz="4" w:space="0" w:color="auto"/>
              <w:right w:val="single" w:sz="4" w:space="0" w:color="auto"/>
            </w:tcBorders>
            <w:shd w:val="clear" w:color="auto" w:fill="auto"/>
            <w:noWrap/>
            <w:vAlign w:val="bottom"/>
            <w:hideMark/>
          </w:tcPr>
          <w:p w14:paraId="50094F90" w14:textId="77777777" w:rsidR="00494D4B" w:rsidRPr="00FF541C" w:rsidRDefault="00494D4B" w:rsidP="00591FC6">
            <w:pPr>
              <w:jc w:val="right"/>
              <w:rPr>
                <w:rFonts w:cs="Arial"/>
                <w:szCs w:val="18"/>
              </w:rPr>
            </w:pPr>
            <w:r w:rsidRPr="00FF541C">
              <w:rPr>
                <w:rFonts w:cs="Arial"/>
                <w:szCs w:val="18"/>
              </w:rPr>
              <w:t xml:space="preserve"> £186.95 </w:t>
            </w:r>
          </w:p>
        </w:tc>
        <w:tc>
          <w:tcPr>
            <w:tcW w:w="1035" w:type="dxa"/>
            <w:tcBorders>
              <w:top w:val="nil"/>
              <w:left w:val="nil"/>
              <w:bottom w:val="single" w:sz="4" w:space="0" w:color="auto"/>
              <w:right w:val="single" w:sz="4" w:space="0" w:color="auto"/>
            </w:tcBorders>
            <w:shd w:val="clear" w:color="auto" w:fill="auto"/>
            <w:noWrap/>
            <w:vAlign w:val="center"/>
            <w:hideMark/>
          </w:tcPr>
          <w:p w14:paraId="103E2CC5" w14:textId="77777777" w:rsidR="00494D4B" w:rsidRPr="00FF541C" w:rsidRDefault="00494D4B" w:rsidP="00591FC6">
            <w:pPr>
              <w:rPr>
                <w:rFonts w:cs="Arial"/>
                <w:color w:val="000000"/>
                <w:szCs w:val="18"/>
              </w:rPr>
            </w:pPr>
            <w:r w:rsidRPr="00FF541C">
              <w:rPr>
                <w:rFonts w:cs="Arial"/>
                <w:color w:val="000000"/>
                <w:szCs w:val="18"/>
              </w:rPr>
              <w:t> </w:t>
            </w:r>
          </w:p>
        </w:tc>
        <w:tc>
          <w:tcPr>
            <w:tcW w:w="1106" w:type="dxa"/>
            <w:tcBorders>
              <w:top w:val="nil"/>
              <w:left w:val="nil"/>
              <w:bottom w:val="single" w:sz="4" w:space="0" w:color="auto"/>
              <w:right w:val="single" w:sz="4" w:space="0" w:color="auto"/>
            </w:tcBorders>
            <w:shd w:val="clear" w:color="auto" w:fill="auto"/>
            <w:noWrap/>
            <w:vAlign w:val="bottom"/>
            <w:hideMark/>
          </w:tcPr>
          <w:p w14:paraId="3C4832CB" w14:textId="77777777" w:rsidR="00494D4B" w:rsidRPr="00FF541C" w:rsidRDefault="00494D4B" w:rsidP="00591FC6">
            <w:pPr>
              <w:jc w:val="right"/>
              <w:rPr>
                <w:rFonts w:cs="Arial"/>
                <w:szCs w:val="18"/>
              </w:rPr>
            </w:pPr>
            <w:r w:rsidRPr="00FF541C">
              <w:rPr>
                <w:rFonts w:cs="Arial"/>
                <w:szCs w:val="18"/>
              </w:rPr>
              <w:t xml:space="preserve"> £186.95 </w:t>
            </w:r>
          </w:p>
        </w:tc>
      </w:tr>
      <w:tr w:rsidR="00494D4B" w:rsidRPr="00FF541C" w14:paraId="2F257A69" w14:textId="77777777" w:rsidTr="00591FC6">
        <w:trPr>
          <w:trHeight w:val="300"/>
        </w:trPr>
        <w:tc>
          <w:tcPr>
            <w:tcW w:w="1035" w:type="dxa"/>
            <w:tcBorders>
              <w:top w:val="nil"/>
              <w:left w:val="single" w:sz="4" w:space="0" w:color="auto"/>
              <w:bottom w:val="single" w:sz="4" w:space="0" w:color="auto"/>
              <w:right w:val="single" w:sz="4" w:space="0" w:color="auto"/>
            </w:tcBorders>
            <w:shd w:val="clear" w:color="auto" w:fill="auto"/>
            <w:noWrap/>
            <w:vAlign w:val="center"/>
            <w:hideMark/>
          </w:tcPr>
          <w:p w14:paraId="57A3E8CA" w14:textId="77777777" w:rsidR="00494D4B" w:rsidRPr="00FF541C" w:rsidRDefault="00494D4B" w:rsidP="00591FC6">
            <w:pPr>
              <w:jc w:val="center"/>
              <w:rPr>
                <w:rFonts w:cs="Arial"/>
                <w:color w:val="000000"/>
                <w:szCs w:val="18"/>
              </w:rPr>
            </w:pPr>
            <w:r w:rsidRPr="00FF541C">
              <w:rPr>
                <w:rFonts w:cs="Arial"/>
                <w:color w:val="000000"/>
                <w:szCs w:val="18"/>
              </w:rPr>
              <w:t>105920</w:t>
            </w:r>
          </w:p>
        </w:tc>
        <w:tc>
          <w:tcPr>
            <w:tcW w:w="2099" w:type="dxa"/>
            <w:tcBorders>
              <w:top w:val="nil"/>
              <w:left w:val="nil"/>
              <w:bottom w:val="single" w:sz="4" w:space="0" w:color="auto"/>
              <w:right w:val="single" w:sz="4" w:space="0" w:color="auto"/>
            </w:tcBorders>
            <w:shd w:val="clear" w:color="auto" w:fill="auto"/>
            <w:noWrap/>
            <w:vAlign w:val="center"/>
            <w:hideMark/>
          </w:tcPr>
          <w:p w14:paraId="462676BB" w14:textId="77777777" w:rsidR="00494D4B" w:rsidRPr="00FF541C" w:rsidRDefault="00494D4B" w:rsidP="00591FC6">
            <w:pPr>
              <w:rPr>
                <w:rFonts w:cs="Arial"/>
                <w:color w:val="000000"/>
                <w:szCs w:val="18"/>
              </w:rPr>
            </w:pPr>
            <w:r w:rsidRPr="00FF541C">
              <w:rPr>
                <w:rFonts w:cs="Arial"/>
                <w:color w:val="000000"/>
                <w:szCs w:val="18"/>
              </w:rPr>
              <w:t>Perfect Print</w:t>
            </w:r>
          </w:p>
        </w:tc>
        <w:tc>
          <w:tcPr>
            <w:tcW w:w="2693" w:type="dxa"/>
            <w:tcBorders>
              <w:top w:val="nil"/>
              <w:left w:val="nil"/>
              <w:bottom w:val="single" w:sz="4" w:space="0" w:color="auto"/>
              <w:right w:val="single" w:sz="4" w:space="0" w:color="auto"/>
            </w:tcBorders>
            <w:shd w:val="clear" w:color="auto" w:fill="auto"/>
            <w:noWrap/>
            <w:vAlign w:val="center"/>
            <w:hideMark/>
          </w:tcPr>
          <w:p w14:paraId="4CA5CC9C" w14:textId="77777777" w:rsidR="00494D4B" w:rsidRPr="00FF541C" w:rsidRDefault="00494D4B" w:rsidP="00591FC6">
            <w:pPr>
              <w:rPr>
                <w:rFonts w:cs="Arial"/>
                <w:color w:val="000000"/>
                <w:szCs w:val="18"/>
              </w:rPr>
            </w:pPr>
            <w:r w:rsidRPr="00FF541C">
              <w:rPr>
                <w:rFonts w:cs="Arial"/>
                <w:color w:val="000000"/>
                <w:szCs w:val="18"/>
              </w:rPr>
              <w:t>Allotment agreements print</w:t>
            </w:r>
          </w:p>
        </w:tc>
        <w:tc>
          <w:tcPr>
            <w:tcW w:w="1106" w:type="dxa"/>
            <w:tcBorders>
              <w:top w:val="nil"/>
              <w:left w:val="nil"/>
              <w:bottom w:val="single" w:sz="4" w:space="0" w:color="auto"/>
              <w:right w:val="single" w:sz="4" w:space="0" w:color="auto"/>
            </w:tcBorders>
            <w:shd w:val="clear" w:color="auto" w:fill="auto"/>
            <w:noWrap/>
            <w:vAlign w:val="bottom"/>
            <w:hideMark/>
          </w:tcPr>
          <w:p w14:paraId="0FA74D00" w14:textId="77777777" w:rsidR="00494D4B" w:rsidRPr="00FF541C" w:rsidRDefault="00494D4B" w:rsidP="00591FC6">
            <w:pPr>
              <w:jc w:val="right"/>
              <w:rPr>
                <w:rFonts w:cs="Arial"/>
                <w:szCs w:val="18"/>
              </w:rPr>
            </w:pPr>
            <w:r w:rsidRPr="00FF541C">
              <w:rPr>
                <w:rFonts w:cs="Arial"/>
                <w:szCs w:val="18"/>
              </w:rPr>
              <w:t xml:space="preserve"> £82.00 </w:t>
            </w:r>
          </w:p>
        </w:tc>
        <w:tc>
          <w:tcPr>
            <w:tcW w:w="1035" w:type="dxa"/>
            <w:tcBorders>
              <w:top w:val="nil"/>
              <w:left w:val="nil"/>
              <w:bottom w:val="single" w:sz="4" w:space="0" w:color="auto"/>
              <w:right w:val="single" w:sz="4" w:space="0" w:color="auto"/>
            </w:tcBorders>
            <w:shd w:val="clear" w:color="auto" w:fill="auto"/>
            <w:noWrap/>
            <w:vAlign w:val="center"/>
            <w:hideMark/>
          </w:tcPr>
          <w:p w14:paraId="2041A1B0" w14:textId="77777777" w:rsidR="00494D4B" w:rsidRPr="00FF541C" w:rsidRDefault="00494D4B" w:rsidP="00591FC6">
            <w:pPr>
              <w:jc w:val="right"/>
              <w:rPr>
                <w:rFonts w:cs="Arial"/>
                <w:color w:val="000000"/>
                <w:szCs w:val="18"/>
              </w:rPr>
            </w:pPr>
            <w:r w:rsidRPr="00FF541C">
              <w:rPr>
                <w:rFonts w:cs="Arial"/>
                <w:color w:val="000000"/>
                <w:szCs w:val="18"/>
              </w:rPr>
              <w:t>£16.40</w:t>
            </w:r>
          </w:p>
        </w:tc>
        <w:tc>
          <w:tcPr>
            <w:tcW w:w="1106" w:type="dxa"/>
            <w:tcBorders>
              <w:top w:val="nil"/>
              <w:left w:val="nil"/>
              <w:bottom w:val="single" w:sz="4" w:space="0" w:color="auto"/>
              <w:right w:val="single" w:sz="4" w:space="0" w:color="auto"/>
            </w:tcBorders>
            <w:shd w:val="clear" w:color="auto" w:fill="auto"/>
            <w:noWrap/>
            <w:vAlign w:val="bottom"/>
            <w:hideMark/>
          </w:tcPr>
          <w:p w14:paraId="10E4A89E" w14:textId="77777777" w:rsidR="00494D4B" w:rsidRPr="00FF541C" w:rsidRDefault="00494D4B" w:rsidP="00591FC6">
            <w:pPr>
              <w:jc w:val="right"/>
              <w:rPr>
                <w:rFonts w:cs="Arial"/>
                <w:szCs w:val="18"/>
              </w:rPr>
            </w:pPr>
            <w:r w:rsidRPr="00FF541C">
              <w:rPr>
                <w:rFonts w:cs="Arial"/>
                <w:szCs w:val="18"/>
              </w:rPr>
              <w:t xml:space="preserve"> £98.40 </w:t>
            </w:r>
          </w:p>
        </w:tc>
      </w:tr>
      <w:tr w:rsidR="00494D4B" w:rsidRPr="00FF541C" w14:paraId="1DF961AE" w14:textId="77777777" w:rsidTr="00591FC6">
        <w:trPr>
          <w:trHeight w:val="300"/>
        </w:trPr>
        <w:tc>
          <w:tcPr>
            <w:tcW w:w="1035" w:type="dxa"/>
            <w:tcBorders>
              <w:top w:val="nil"/>
              <w:left w:val="nil"/>
              <w:bottom w:val="nil"/>
              <w:right w:val="nil"/>
            </w:tcBorders>
            <w:shd w:val="clear" w:color="auto" w:fill="auto"/>
            <w:noWrap/>
            <w:vAlign w:val="bottom"/>
            <w:hideMark/>
          </w:tcPr>
          <w:p w14:paraId="4BD5CCC9" w14:textId="77777777" w:rsidR="00494D4B" w:rsidRPr="00FF541C" w:rsidRDefault="00494D4B" w:rsidP="00591FC6">
            <w:pPr>
              <w:jc w:val="center"/>
              <w:rPr>
                <w:rFonts w:cs="Arial"/>
                <w:szCs w:val="18"/>
              </w:rPr>
            </w:pPr>
            <w:r w:rsidRPr="00FF541C">
              <w:rPr>
                <w:rFonts w:cs="Arial"/>
                <w:szCs w:val="18"/>
              </w:rPr>
              <w:t>105921</w:t>
            </w:r>
          </w:p>
        </w:tc>
        <w:tc>
          <w:tcPr>
            <w:tcW w:w="2099" w:type="dxa"/>
            <w:tcBorders>
              <w:top w:val="nil"/>
              <w:left w:val="single" w:sz="4" w:space="0" w:color="auto"/>
              <w:bottom w:val="single" w:sz="4" w:space="0" w:color="auto"/>
              <w:right w:val="single" w:sz="4" w:space="0" w:color="auto"/>
            </w:tcBorders>
            <w:shd w:val="clear" w:color="auto" w:fill="auto"/>
            <w:noWrap/>
            <w:vAlign w:val="center"/>
            <w:hideMark/>
          </w:tcPr>
          <w:p w14:paraId="641E0F2A" w14:textId="77777777" w:rsidR="00494D4B" w:rsidRPr="00FF541C" w:rsidRDefault="00494D4B" w:rsidP="00591FC6">
            <w:pPr>
              <w:rPr>
                <w:rFonts w:cs="Arial"/>
                <w:color w:val="000000"/>
                <w:szCs w:val="18"/>
              </w:rPr>
            </w:pPr>
            <w:r w:rsidRPr="00FF541C">
              <w:rPr>
                <w:rFonts w:cs="Arial"/>
                <w:color w:val="000000"/>
                <w:szCs w:val="18"/>
              </w:rPr>
              <w:t>Amazon</w:t>
            </w:r>
          </w:p>
        </w:tc>
        <w:tc>
          <w:tcPr>
            <w:tcW w:w="2693" w:type="dxa"/>
            <w:tcBorders>
              <w:top w:val="nil"/>
              <w:left w:val="nil"/>
              <w:bottom w:val="single" w:sz="4" w:space="0" w:color="auto"/>
              <w:right w:val="single" w:sz="4" w:space="0" w:color="auto"/>
            </w:tcBorders>
            <w:shd w:val="clear" w:color="auto" w:fill="auto"/>
            <w:noWrap/>
            <w:vAlign w:val="center"/>
            <w:hideMark/>
          </w:tcPr>
          <w:p w14:paraId="7038976B" w14:textId="77777777" w:rsidR="00494D4B" w:rsidRPr="00FF541C" w:rsidRDefault="00494D4B" w:rsidP="00591FC6">
            <w:pPr>
              <w:rPr>
                <w:rFonts w:cs="Arial"/>
                <w:color w:val="000000"/>
                <w:szCs w:val="18"/>
              </w:rPr>
            </w:pPr>
            <w:r w:rsidRPr="00FF541C">
              <w:rPr>
                <w:rFonts w:cs="Arial"/>
                <w:color w:val="000000"/>
                <w:szCs w:val="18"/>
              </w:rPr>
              <w:t>Print Cartridges Cllr Palmer</w:t>
            </w:r>
          </w:p>
        </w:tc>
        <w:tc>
          <w:tcPr>
            <w:tcW w:w="1106" w:type="dxa"/>
            <w:tcBorders>
              <w:top w:val="nil"/>
              <w:left w:val="nil"/>
              <w:bottom w:val="single" w:sz="4" w:space="0" w:color="auto"/>
              <w:right w:val="single" w:sz="4" w:space="0" w:color="auto"/>
            </w:tcBorders>
            <w:shd w:val="clear" w:color="auto" w:fill="auto"/>
            <w:noWrap/>
            <w:vAlign w:val="bottom"/>
            <w:hideMark/>
          </w:tcPr>
          <w:p w14:paraId="4615E9EB" w14:textId="77777777" w:rsidR="00494D4B" w:rsidRPr="00FF541C" w:rsidRDefault="00494D4B" w:rsidP="00591FC6">
            <w:pPr>
              <w:jc w:val="right"/>
              <w:rPr>
                <w:rFonts w:cs="Arial"/>
                <w:szCs w:val="18"/>
              </w:rPr>
            </w:pPr>
            <w:r w:rsidRPr="00FF541C">
              <w:rPr>
                <w:rFonts w:cs="Arial"/>
                <w:szCs w:val="18"/>
              </w:rPr>
              <w:t xml:space="preserve"> £22.78 </w:t>
            </w:r>
          </w:p>
        </w:tc>
        <w:tc>
          <w:tcPr>
            <w:tcW w:w="1035" w:type="dxa"/>
            <w:tcBorders>
              <w:top w:val="nil"/>
              <w:left w:val="nil"/>
              <w:bottom w:val="single" w:sz="4" w:space="0" w:color="auto"/>
              <w:right w:val="single" w:sz="4" w:space="0" w:color="auto"/>
            </w:tcBorders>
            <w:shd w:val="clear" w:color="auto" w:fill="auto"/>
            <w:noWrap/>
            <w:vAlign w:val="center"/>
            <w:hideMark/>
          </w:tcPr>
          <w:p w14:paraId="51BBB490" w14:textId="77777777" w:rsidR="00494D4B" w:rsidRPr="00FF541C" w:rsidRDefault="00494D4B" w:rsidP="00591FC6">
            <w:pPr>
              <w:jc w:val="right"/>
              <w:rPr>
                <w:rFonts w:cs="Arial"/>
                <w:color w:val="000000"/>
                <w:szCs w:val="18"/>
              </w:rPr>
            </w:pPr>
            <w:r w:rsidRPr="00FF541C">
              <w:rPr>
                <w:rFonts w:cs="Arial"/>
                <w:color w:val="000000"/>
                <w:szCs w:val="18"/>
              </w:rPr>
              <w:t>£4.00</w:t>
            </w:r>
          </w:p>
        </w:tc>
        <w:tc>
          <w:tcPr>
            <w:tcW w:w="1106" w:type="dxa"/>
            <w:tcBorders>
              <w:top w:val="nil"/>
              <w:left w:val="nil"/>
              <w:bottom w:val="single" w:sz="4" w:space="0" w:color="auto"/>
              <w:right w:val="single" w:sz="4" w:space="0" w:color="auto"/>
            </w:tcBorders>
            <w:shd w:val="clear" w:color="auto" w:fill="auto"/>
            <w:noWrap/>
            <w:vAlign w:val="bottom"/>
            <w:hideMark/>
          </w:tcPr>
          <w:p w14:paraId="290ACA23" w14:textId="77777777" w:rsidR="00494D4B" w:rsidRPr="00FF541C" w:rsidRDefault="00494D4B" w:rsidP="00591FC6">
            <w:pPr>
              <w:jc w:val="right"/>
              <w:rPr>
                <w:rFonts w:cs="Arial"/>
                <w:szCs w:val="18"/>
              </w:rPr>
            </w:pPr>
            <w:r w:rsidRPr="00FF541C">
              <w:rPr>
                <w:rFonts w:cs="Arial"/>
                <w:szCs w:val="18"/>
              </w:rPr>
              <w:t xml:space="preserve"> £26.78 </w:t>
            </w:r>
          </w:p>
        </w:tc>
      </w:tr>
      <w:tr w:rsidR="00494D4B" w:rsidRPr="00FF541C" w14:paraId="6D68F8D5" w14:textId="77777777" w:rsidTr="00591FC6">
        <w:trPr>
          <w:trHeight w:val="300"/>
        </w:trPr>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51633" w14:textId="77777777" w:rsidR="00494D4B" w:rsidRPr="00FF541C" w:rsidRDefault="00494D4B" w:rsidP="00591FC6">
            <w:pPr>
              <w:jc w:val="center"/>
              <w:rPr>
                <w:rFonts w:cs="Arial"/>
                <w:color w:val="000000"/>
                <w:szCs w:val="18"/>
              </w:rPr>
            </w:pPr>
            <w:r w:rsidRPr="00FF541C">
              <w:rPr>
                <w:rFonts w:cs="Arial"/>
                <w:color w:val="000000"/>
                <w:szCs w:val="18"/>
              </w:rPr>
              <w:t>dd</w:t>
            </w:r>
          </w:p>
        </w:tc>
        <w:tc>
          <w:tcPr>
            <w:tcW w:w="2099" w:type="dxa"/>
            <w:tcBorders>
              <w:top w:val="nil"/>
              <w:left w:val="nil"/>
              <w:bottom w:val="single" w:sz="4" w:space="0" w:color="auto"/>
              <w:right w:val="single" w:sz="4" w:space="0" w:color="auto"/>
            </w:tcBorders>
            <w:shd w:val="clear" w:color="auto" w:fill="auto"/>
            <w:noWrap/>
            <w:vAlign w:val="center"/>
            <w:hideMark/>
          </w:tcPr>
          <w:p w14:paraId="40D148AB" w14:textId="77777777" w:rsidR="00494D4B" w:rsidRPr="00FF541C" w:rsidRDefault="00494D4B" w:rsidP="00591FC6">
            <w:pPr>
              <w:rPr>
                <w:rFonts w:cs="Arial"/>
                <w:color w:val="000000"/>
                <w:szCs w:val="18"/>
              </w:rPr>
            </w:pPr>
            <w:r w:rsidRPr="00FF541C">
              <w:rPr>
                <w:rFonts w:cs="Arial"/>
                <w:color w:val="000000"/>
                <w:szCs w:val="18"/>
              </w:rPr>
              <w:t>DCS</w:t>
            </w:r>
          </w:p>
        </w:tc>
        <w:tc>
          <w:tcPr>
            <w:tcW w:w="2693" w:type="dxa"/>
            <w:tcBorders>
              <w:top w:val="nil"/>
              <w:left w:val="nil"/>
              <w:bottom w:val="single" w:sz="4" w:space="0" w:color="auto"/>
              <w:right w:val="single" w:sz="4" w:space="0" w:color="auto"/>
            </w:tcBorders>
            <w:shd w:val="clear" w:color="auto" w:fill="auto"/>
            <w:noWrap/>
            <w:vAlign w:val="center"/>
            <w:hideMark/>
          </w:tcPr>
          <w:p w14:paraId="37DD8D0F" w14:textId="05DBCF12" w:rsidR="00494D4B" w:rsidRPr="00FF541C" w:rsidRDefault="00B43B19" w:rsidP="00B43B19">
            <w:pPr>
              <w:rPr>
                <w:rFonts w:cs="Arial"/>
                <w:color w:val="000000"/>
                <w:szCs w:val="18"/>
              </w:rPr>
            </w:pPr>
            <w:r>
              <w:rPr>
                <w:rFonts w:cs="Arial"/>
                <w:color w:val="000000"/>
                <w:szCs w:val="18"/>
              </w:rPr>
              <w:t xml:space="preserve">Diverted </w:t>
            </w:r>
            <w:r w:rsidR="00494D4B" w:rsidRPr="00FF541C">
              <w:rPr>
                <w:rFonts w:cs="Arial"/>
                <w:color w:val="000000"/>
                <w:szCs w:val="18"/>
              </w:rPr>
              <w:t>Telephone line</w:t>
            </w:r>
          </w:p>
        </w:tc>
        <w:tc>
          <w:tcPr>
            <w:tcW w:w="1106" w:type="dxa"/>
            <w:tcBorders>
              <w:top w:val="nil"/>
              <w:left w:val="nil"/>
              <w:bottom w:val="single" w:sz="4" w:space="0" w:color="auto"/>
              <w:right w:val="single" w:sz="4" w:space="0" w:color="auto"/>
            </w:tcBorders>
            <w:shd w:val="clear" w:color="auto" w:fill="auto"/>
            <w:noWrap/>
            <w:vAlign w:val="bottom"/>
            <w:hideMark/>
          </w:tcPr>
          <w:p w14:paraId="49794720" w14:textId="77777777" w:rsidR="00494D4B" w:rsidRPr="00FF541C" w:rsidRDefault="00494D4B" w:rsidP="00591FC6">
            <w:pPr>
              <w:jc w:val="right"/>
              <w:rPr>
                <w:rFonts w:cs="Arial"/>
                <w:szCs w:val="18"/>
              </w:rPr>
            </w:pPr>
            <w:r w:rsidRPr="00FF541C">
              <w:rPr>
                <w:rFonts w:cs="Arial"/>
                <w:szCs w:val="18"/>
              </w:rPr>
              <w:t xml:space="preserve"> £9.63 </w:t>
            </w:r>
          </w:p>
        </w:tc>
        <w:tc>
          <w:tcPr>
            <w:tcW w:w="1035" w:type="dxa"/>
            <w:tcBorders>
              <w:top w:val="nil"/>
              <w:left w:val="nil"/>
              <w:bottom w:val="single" w:sz="4" w:space="0" w:color="auto"/>
              <w:right w:val="single" w:sz="4" w:space="0" w:color="auto"/>
            </w:tcBorders>
            <w:shd w:val="clear" w:color="auto" w:fill="auto"/>
            <w:noWrap/>
            <w:vAlign w:val="center"/>
            <w:hideMark/>
          </w:tcPr>
          <w:p w14:paraId="4CAA65D3" w14:textId="77777777" w:rsidR="00494D4B" w:rsidRPr="00FF541C" w:rsidRDefault="00494D4B" w:rsidP="00591FC6">
            <w:pPr>
              <w:jc w:val="right"/>
              <w:rPr>
                <w:rFonts w:cs="Arial"/>
                <w:color w:val="000000"/>
                <w:szCs w:val="18"/>
              </w:rPr>
            </w:pPr>
            <w:r w:rsidRPr="00FF541C">
              <w:rPr>
                <w:rFonts w:cs="Arial"/>
                <w:color w:val="000000"/>
                <w:szCs w:val="18"/>
              </w:rPr>
              <w:t>£1.92</w:t>
            </w:r>
          </w:p>
        </w:tc>
        <w:tc>
          <w:tcPr>
            <w:tcW w:w="1106" w:type="dxa"/>
            <w:tcBorders>
              <w:top w:val="nil"/>
              <w:left w:val="nil"/>
              <w:bottom w:val="single" w:sz="4" w:space="0" w:color="auto"/>
              <w:right w:val="single" w:sz="4" w:space="0" w:color="auto"/>
            </w:tcBorders>
            <w:shd w:val="clear" w:color="auto" w:fill="auto"/>
            <w:noWrap/>
            <w:vAlign w:val="bottom"/>
            <w:hideMark/>
          </w:tcPr>
          <w:p w14:paraId="40112944" w14:textId="77777777" w:rsidR="00494D4B" w:rsidRPr="00FF541C" w:rsidRDefault="00494D4B" w:rsidP="00591FC6">
            <w:pPr>
              <w:jc w:val="right"/>
              <w:rPr>
                <w:rFonts w:cs="Arial"/>
                <w:szCs w:val="18"/>
              </w:rPr>
            </w:pPr>
            <w:r w:rsidRPr="00FF541C">
              <w:rPr>
                <w:rFonts w:cs="Arial"/>
                <w:szCs w:val="18"/>
              </w:rPr>
              <w:t xml:space="preserve"> £11.55 </w:t>
            </w:r>
          </w:p>
        </w:tc>
      </w:tr>
      <w:tr w:rsidR="00494D4B" w:rsidRPr="00FF541C" w14:paraId="32BA6469" w14:textId="77777777" w:rsidTr="00591FC6">
        <w:trPr>
          <w:trHeight w:val="300"/>
        </w:trPr>
        <w:tc>
          <w:tcPr>
            <w:tcW w:w="1035" w:type="dxa"/>
            <w:tcBorders>
              <w:top w:val="nil"/>
              <w:left w:val="single" w:sz="4" w:space="0" w:color="auto"/>
              <w:bottom w:val="single" w:sz="4" w:space="0" w:color="auto"/>
              <w:right w:val="single" w:sz="4" w:space="0" w:color="auto"/>
            </w:tcBorders>
            <w:shd w:val="clear" w:color="auto" w:fill="auto"/>
            <w:noWrap/>
            <w:vAlign w:val="bottom"/>
            <w:hideMark/>
          </w:tcPr>
          <w:p w14:paraId="6F1EE921" w14:textId="77777777" w:rsidR="00494D4B" w:rsidRPr="00FF541C" w:rsidRDefault="00494D4B" w:rsidP="00591FC6">
            <w:pPr>
              <w:jc w:val="center"/>
              <w:rPr>
                <w:rFonts w:cs="Arial"/>
                <w:b/>
                <w:bCs/>
                <w:szCs w:val="18"/>
              </w:rPr>
            </w:pPr>
            <w:r w:rsidRPr="00FF541C">
              <w:rPr>
                <w:rFonts w:cs="Arial"/>
                <w:b/>
                <w:bCs/>
                <w:szCs w:val="18"/>
              </w:rPr>
              <w:t> </w:t>
            </w:r>
          </w:p>
        </w:tc>
        <w:tc>
          <w:tcPr>
            <w:tcW w:w="2099" w:type="dxa"/>
            <w:tcBorders>
              <w:top w:val="nil"/>
              <w:left w:val="nil"/>
              <w:bottom w:val="single" w:sz="4" w:space="0" w:color="auto"/>
              <w:right w:val="single" w:sz="4" w:space="0" w:color="auto"/>
            </w:tcBorders>
            <w:shd w:val="clear" w:color="auto" w:fill="auto"/>
            <w:noWrap/>
            <w:vAlign w:val="bottom"/>
            <w:hideMark/>
          </w:tcPr>
          <w:p w14:paraId="0FE28A9B" w14:textId="77777777" w:rsidR="00494D4B" w:rsidRPr="00FF541C" w:rsidRDefault="00494D4B" w:rsidP="00591FC6">
            <w:pPr>
              <w:rPr>
                <w:rFonts w:cs="Arial"/>
                <w:b/>
                <w:bCs/>
                <w:szCs w:val="18"/>
              </w:rPr>
            </w:pPr>
            <w:r w:rsidRPr="00FF541C">
              <w:rPr>
                <w:rFonts w:cs="Arial"/>
                <w:b/>
                <w:bCs/>
                <w:szCs w:val="18"/>
              </w:rPr>
              <w:t> </w:t>
            </w:r>
          </w:p>
        </w:tc>
        <w:tc>
          <w:tcPr>
            <w:tcW w:w="2693" w:type="dxa"/>
            <w:tcBorders>
              <w:top w:val="nil"/>
              <w:left w:val="nil"/>
              <w:bottom w:val="single" w:sz="4" w:space="0" w:color="auto"/>
              <w:right w:val="single" w:sz="4" w:space="0" w:color="auto"/>
            </w:tcBorders>
            <w:shd w:val="clear" w:color="auto" w:fill="auto"/>
            <w:noWrap/>
            <w:vAlign w:val="bottom"/>
            <w:hideMark/>
          </w:tcPr>
          <w:p w14:paraId="00EC1A47" w14:textId="77777777" w:rsidR="00494D4B" w:rsidRPr="00FF541C" w:rsidRDefault="00494D4B" w:rsidP="00591FC6">
            <w:pPr>
              <w:rPr>
                <w:rFonts w:cs="Arial"/>
                <w:b/>
                <w:bCs/>
                <w:szCs w:val="18"/>
              </w:rPr>
            </w:pPr>
            <w:r w:rsidRPr="00FF541C">
              <w:rPr>
                <w:rFonts w:cs="Arial"/>
                <w:b/>
                <w:bCs/>
                <w:szCs w:val="18"/>
              </w:rPr>
              <w:t>Page Total</w:t>
            </w:r>
          </w:p>
        </w:tc>
        <w:tc>
          <w:tcPr>
            <w:tcW w:w="1106" w:type="dxa"/>
            <w:tcBorders>
              <w:top w:val="nil"/>
              <w:left w:val="nil"/>
              <w:bottom w:val="single" w:sz="4" w:space="0" w:color="auto"/>
              <w:right w:val="single" w:sz="4" w:space="0" w:color="auto"/>
            </w:tcBorders>
            <w:shd w:val="clear" w:color="auto" w:fill="auto"/>
            <w:noWrap/>
            <w:vAlign w:val="bottom"/>
            <w:hideMark/>
          </w:tcPr>
          <w:p w14:paraId="7CB8D195" w14:textId="77777777" w:rsidR="00494D4B" w:rsidRPr="00FF541C" w:rsidRDefault="00494D4B" w:rsidP="00591FC6">
            <w:pPr>
              <w:jc w:val="right"/>
              <w:rPr>
                <w:rFonts w:cs="Arial"/>
                <w:b/>
                <w:bCs/>
                <w:szCs w:val="18"/>
              </w:rPr>
            </w:pPr>
            <w:r w:rsidRPr="00FF541C">
              <w:rPr>
                <w:rFonts w:cs="Arial"/>
                <w:b/>
                <w:bCs/>
                <w:szCs w:val="18"/>
              </w:rPr>
              <w:t xml:space="preserve"> £4,095.05 </w:t>
            </w:r>
          </w:p>
        </w:tc>
        <w:tc>
          <w:tcPr>
            <w:tcW w:w="1035" w:type="dxa"/>
            <w:tcBorders>
              <w:top w:val="nil"/>
              <w:left w:val="nil"/>
              <w:bottom w:val="single" w:sz="4" w:space="0" w:color="auto"/>
              <w:right w:val="single" w:sz="4" w:space="0" w:color="auto"/>
            </w:tcBorders>
            <w:shd w:val="clear" w:color="auto" w:fill="auto"/>
            <w:noWrap/>
            <w:vAlign w:val="bottom"/>
            <w:hideMark/>
          </w:tcPr>
          <w:p w14:paraId="594D3F62" w14:textId="77777777" w:rsidR="00494D4B" w:rsidRPr="00FF541C" w:rsidRDefault="00494D4B" w:rsidP="00591FC6">
            <w:pPr>
              <w:jc w:val="right"/>
              <w:rPr>
                <w:rFonts w:cs="Arial"/>
                <w:b/>
                <w:bCs/>
                <w:szCs w:val="18"/>
              </w:rPr>
            </w:pPr>
            <w:r w:rsidRPr="00FF541C">
              <w:rPr>
                <w:rFonts w:cs="Arial"/>
                <w:b/>
                <w:bCs/>
                <w:szCs w:val="18"/>
              </w:rPr>
              <w:t xml:space="preserve"> £205.31 </w:t>
            </w:r>
          </w:p>
        </w:tc>
        <w:tc>
          <w:tcPr>
            <w:tcW w:w="1106" w:type="dxa"/>
            <w:tcBorders>
              <w:top w:val="nil"/>
              <w:left w:val="nil"/>
              <w:bottom w:val="single" w:sz="4" w:space="0" w:color="auto"/>
              <w:right w:val="single" w:sz="4" w:space="0" w:color="auto"/>
            </w:tcBorders>
            <w:shd w:val="clear" w:color="auto" w:fill="auto"/>
            <w:noWrap/>
            <w:vAlign w:val="bottom"/>
            <w:hideMark/>
          </w:tcPr>
          <w:p w14:paraId="03857A88" w14:textId="77777777" w:rsidR="00494D4B" w:rsidRPr="00FF541C" w:rsidRDefault="00494D4B" w:rsidP="00591FC6">
            <w:pPr>
              <w:jc w:val="right"/>
              <w:rPr>
                <w:rFonts w:cs="Arial"/>
                <w:b/>
                <w:bCs/>
                <w:szCs w:val="18"/>
              </w:rPr>
            </w:pPr>
            <w:r w:rsidRPr="00FF541C">
              <w:rPr>
                <w:rFonts w:cs="Arial"/>
                <w:b/>
                <w:bCs/>
                <w:szCs w:val="18"/>
              </w:rPr>
              <w:t xml:space="preserve"> £4,300.36 </w:t>
            </w:r>
          </w:p>
        </w:tc>
      </w:tr>
    </w:tbl>
    <w:p w14:paraId="5C61E8A1" w14:textId="77777777" w:rsidR="009A04DA" w:rsidRPr="009A04DA" w:rsidRDefault="009A04DA" w:rsidP="009A04DA">
      <w:pPr>
        <w:suppressAutoHyphens w:val="0"/>
        <w:rPr>
          <w:rFonts w:cs="Arial"/>
          <w:i/>
          <w:iCs/>
          <w:sz w:val="20"/>
          <w:szCs w:val="20"/>
        </w:rPr>
      </w:pPr>
    </w:p>
    <w:p w14:paraId="6091898C" w14:textId="77777777" w:rsidR="009A04DA" w:rsidRPr="009A04DA" w:rsidRDefault="00787C0C" w:rsidP="00010312">
      <w:pPr>
        <w:numPr>
          <w:ilvl w:val="0"/>
          <w:numId w:val="30"/>
        </w:numPr>
        <w:suppressAutoHyphens w:val="0"/>
        <w:ind w:left="0" w:firstLine="0"/>
        <w:rPr>
          <w:rFonts w:cs="Arial"/>
          <w:i/>
          <w:iCs/>
          <w:sz w:val="20"/>
          <w:szCs w:val="20"/>
        </w:rPr>
      </w:pPr>
      <w:r w:rsidRPr="009A04DA">
        <w:rPr>
          <w:rFonts w:cs="Arial"/>
          <w:sz w:val="20"/>
          <w:szCs w:val="20"/>
        </w:rPr>
        <w:t>Verify bank reconciliation and authorise councillor to sign bank statements</w:t>
      </w:r>
      <w:r w:rsidR="009A04DA" w:rsidRPr="009A04DA">
        <w:rPr>
          <w:rFonts w:cs="Arial"/>
          <w:sz w:val="20"/>
          <w:szCs w:val="20"/>
        </w:rPr>
        <w:t xml:space="preserve"> </w:t>
      </w:r>
    </w:p>
    <w:p w14:paraId="49C52DDB" w14:textId="097D13C9" w:rsidR="00787C0C" w:rsidRPr="00494D4B" w:rsidRDefault="009A04DA" w:rsidP="00494D4B">
      <w:pPr>
        <w:suppressAutoHyphens w:val="0"/>
        <w:rPr>
          <w:rFonts w:cs="Arial"/>
          <w:i/>
          <w:iCs/>
          <w:sz w:val="20"/>
          <w:szCs w:val="20"/>
        </w:rPr>
      </w:pPr>
      <w:r w:rsidRPr="009A04DA">
        <w:rPr>
          <w:rFonts w:cs="Arial"/>
          <w:sz w:val="20"/>
          <w:szCs w:val="20"/>
        </w:rPr>
        <w:t>Following was noted and Cllr M Russell signed bank statement</w:t>
      </w:r>
      <w:r w:rsidR="00B43B19">
        <w:rPr>
          <w:rFonts w:cs="Arial"/>
          <w:sz w:val="20"/>
          <w:szCs w:val="20"/>
        </w:rPr>
        <w:t>;</w:t>
      </w:r>
    </w:p>
    <w:tbl>
      <w:tblPr>
        <w:tblW w:w="6586" w:type="dxa"/>
        <w:tblInd w:w="93" w:type="dxa"/>
        <w:tblLook w:val="04A0" w:firstRow="1" w:lastRow="0" w:firstColumn="1" w:lastColumn="0" w:noHBand="0" w:noVBand="1"/>
      </w:tblPr>
      <w:tblGrid>
        <w:gridCol w:w="3620"/>
        <w:gridCol w:w="1286"/>
        <w:gridCol w:w="1680"/>
      </w:tblGrid>
      <w:tr w:rsidR="00787C0C" w:rsidRPr="00B43B19" w14:paraId="3659361B" w14:textId="77777777" w:rsidTr="00787C0C">
        <w:trPr>
          <w:trHeight w:val="280"/>
        </w:trPr>
        <w:tc>
          <w:tcPr>
            <w:tcW w:w="3620" w:type="dxa"/>
            <w:tcBorders>
              <w:top w:val="nil"/>
              <w:left w:val="nil"/>
              <w:bottom w:val="nil"/>
              <w:right w:val="nil"/>
            </w:tcBorders>
            <w:shd w:val="clear" w:color="auto" w:fill="auto"/>
            <w:noWrap/>
            <w:vAlign w:val="bottom"/>
            <w:hideMark/>
          </w:tcPr>
          <w:p w14:paraId="15886D8C" w14:textId="77777777" w:rsidR="00787C0C" w:rsidRPr="00B43B19" w:rsidRDefault="00787C0C" w:rsidP="00787C0C">
            <w:pPr>
              <w:rPr>
                <w:rFonts w:cs="Times New Roman"/>
                <w:b/>
                <w:bCs/>
                <w:color w:val="000000"/>
                <w:szCs w:val="18"/>
              </w:rPr>
            </w:pPr>
            <w:r w:rsidRPr="00B43B19">
              <w:rPr>
                <w:rFonts w:cs="Times New Roman"/>
                <w:b/>
                <w:bCs/>
                <w:color w:val="000000"/>
                <w:szCs w:val="18"/>
              </w:rPr>
              <w:t>Periodic Balance 30.09.17</w:t>
            </w:r>
          </w:p>
        </w:tc>
        <w:tc>
          <w:tcPr>
            <w:tcW w:w="1286" w:type="dxa"/>
            <w:tcBorders>
              <w:top w:val="nil"/>
              <w:left w:val="nil"/>
              <w:bottom w:val="nil"/>
              <w:right w:val="nil"/>
            </w:tcBorders>
            <w:shd w:val="clear" w:color="auto" w:fill="auto"/>
            <w:noWrap/>
            <w:vAlign w:val="bottom"/>
            <w:hideMark/>
          </w:tcPr>
          <w:p w14:paraId="2DDF4DB5" w14:textId="77777777" w:rsidR="00787C0C" w:rsidRPr="00B43B19" w:rsidRDefault="00787C0C" w:rsidP="00787C0C">
            <w:pPr>
              <w:rPr>
                <w:rFonts w:cs="Times New Roman"/>
                <w:color w:val="000000"/>
                <w:szCs w:val="18"/>
              </w:rPr>
            </w:pPr>
          </w:p>
        </w:tc>
        <w:tc>
          <w:tcPr>
            <w:tcW w:w="1680" w:type="dxa"/>
            <w:tcBorders>
              <w:top w:val="nil"/>
              <w:left w:val="nil"/>
              <w:bottom w:val="nil"/>
              <w:right w:val="nil"/>
            </w:tcBorders>
            <w:shd w:val="clear" w:color="auto" w:fill="auto"/>
            <w:noWrap/>
            <w:vAlign w:val="bottom"/>
            <w:hideMark/>
          </w:tcPr>
          <w:p w14:paraId="6AB4D4EB" w14:textId="77777777" w:rsidR="00787C0C" w:rsidRPr="00B43B19" w:rsidRDefault="00787C0C" w:rsidP="00787C0C">
            <w:pPr>
              <w:rPr>
                <w:rFonts w:cs="Times New Roman"/>
                <w:color w:val="000000"/>
                <w:szCs w:val="18"/>
              </w:rPr>
            </w:pPr>
          </w:p>
        </w:tc>
      </w:tr>
      <w:tr w:rsidR="00787C0C" w:rsidRPr="00B43B19" w14:paraId="0628ACC7" w14:textId="77777777" w:rsidTr="00787C0C">
        <w:trPr>
          <w:trHeight w:val="280"/>
        </w:trPr>
        <w:tc>
          <w:tcPr>
            <w:tcW w:w="3620" w:type="dxa"/>
            <w:tcBorders>
              <w:top w:val="nil"/>
              <w:left w:val="nil"/>
              <w:bottom w:val="nil"/>
              <w:right w:val="nil"/>
            </w:tcBorders>
            <w:shd w:val="clear" w:color="auto" w:fill="auto"/>
            <w:noWrap/>
            <w:vAlign w:val="bottom"/>
            <w:hideMark/>
          </w:tcPr>
          <w:p w14:paraId="177D7185" w14:textId="77777777" w:rsidR="00787C0C" w:rsidRPr="00B43B19" w:rsidRDefault="00787C0C" w:rsidP="00787C0C">
            <w:pPr>
              <w:rPr>
                <w:rFonts w:cs="Times New Roman"/>
                <w:color w:val="000000"/>
                <w:szCs w:val="18"/>
              </w:rPr>
            </w:pPr>
          </w:p>
        </w:tc>
        <w:tc>
          <w:tcPr>
            <w:tcW w:w="1286" w:type="dxa"/>
            <w:tcBorders>
              <w:top w:val="nil"/>
              <w:left w:val="nil"/>
              <w:bottom w:val="nil"/>
              <w:right w:val="nil"/>
            </w:tcBorders>
            <w:shd w:val="clear" w:color="auto" w:fill="auto"/>
            <w:noWrap/>
            <w:vAlign w:val="bottom"/>
            <w:hideMark/>
          </w:tcPr>
          <w:p w14:paraId="4278A846" w14:textId="77777777" w:rsidR="00787C0C" w:rsidRPr="00B43B19" w:rsidRDefault="00787C0C" w:rsidP="00787C0C">
            <w:pPr>
              <w:rPr>
                <w:rFonts w:cs="Times New Roman"/>
                <w:color w:val="000000"/>
                <w:szCs w:val="18"/>
              </w:rPr>
            </w:pPr>
          </w:p>
        </w:tc>
        <w:tc>
          <w:tcPr>
            <w:tcW w:w="1680" w:type="dxa"/>
            <w:tcBorders>
              <w:top w:val="nil"/>
              <w:left w:val="nil"/>
              <w:bottom w:val="nil"/>
              <w:right w:val="nil"/>
            </w:tcBorders>
            <w:shd w:val="clear" w:color="auto" w:fill="auto"/>
            <w:noWrap/>
            <w:vAlign w:val="bottom"/>
            <w:hideMark/>
          </w:tcPr>
          <w:p w14:paraId="29DC5EAC" w14:textId="77777777" w:rsidR="00787C0C" w:rsidRPr="00B43B19" w:rsidRDefault="00787C0C" w:rsidP="00787C0C">
            <w:pPr>
              <w:rPr>
                <w:rFonts w:cs="Times New Roman"/>
                <w:color w:val="000000"/>
                <w:szCs w:val="18"/>
              </w:rPr>
            </w:pPr>
          </w:p>
        </w:tc>
      </w:tr>
      <w:tr w:rsidR="00787C0C" w:rsidRPr="00B43B19" w14:paraId="770ABCB4" w14:textId="77777777" w:rsidTr="00787C0C">
        <w:trPr>
          <w:trHeight w:val="280"/>
        </w:trPr>
        <w:tc>
          <w:tcPr>
            <w:tcW w:w="3620" w:type="dxa"/>
            <w:tcBorders>
              <w:top w:val="nil"/>
              <w:left w:val="nil"/>
              <w:bottom w:val="nil"/>
              <w:right w:val="nil"/>
            </w:tcBorders>
            <w:shd w:val="clear" w:color="auto" w:fill="auto"/>
            <w:noWrap/>
            <w:vAlign w:val="bottom"/>
            <w:hideMark/>
          </w:tcPr>
          <w:p w14:paraId="6178FBEC" w14:textId="77777777" w:rsidR="00787C0C" w:rsidRPr="00B43B19" w:rsidRDefault="00787C0C" w:rsidP="00787C0C">
            <w:pPr>
              <w:rPr>
                <w:rFonts w:cs="Times New Roman"/>
                <w:b/>
                <w:bCs/>
                <w:color w:val="000000"/>
                <w:szCs w:val="18"/>
              </w:rPr>
            </w:pPr>
            <w:r w:rsidRPr="00B43B19">
              <w:rPr>
                <w:rFonts w:cs="Times New Roman"/>
                <w:b/>
                <w:bCs/>
                <w:color w:val="000000"/>
                <w:szCs w:val="18"/>
              </w:rPr>
              <w:t>Balance at 30.03.17 b/fwd</w:t>
            </w:r>
          </w:p>
        </w:tc>
        <w:tc>
          <w:tcPr>
            <w:tcW w:w="1286" w:type="dxa"/>
            <w:tcBorders>
              <w:top w:val="nil"/>
              <w:left w:val="nil"/>
              <w:bottom w:val="nil"/>
              <w:right w:val="nil"/>
            </w:tcBorders>
            <w:shd w:val="clear" w:color="auto" w:fill="auto"/>
            <w:noWrap/>
            <w:vAlign w:val="bottom"/>
            <w:hideMark/>
          </w:tcPr>
          <w:p w14:paraId="79657E53" w14:textId="77777777" w:rsidR="00787C0C" w:rsidRPr="00B43B19" w:rsidRDefault="00787C0C" w:rsidP="00787C0C">
            <w:pPr>
              <w:rPr>
                <w:rFonts w:cs="Times New Roman"/>
                <w:color w:val="000000"/>
                <w:szCs w:val="18"/>
              </w:rPr>
            </w:pPr>
          </w:p>
        </w:tc>
        <w:tc>
          <w:tcPr>
            <w:tcW w:w="1680" w:type="dxa"/>
            <w:tcBorders>
              <w:top w:val="nil"/>
              <w:left w:val="nil"/>
              <w:bottom w:val="nil"/>
              <w:right w:val="nil"/>
            </w:tcBorders>
            <w:shd w:val="clear" w:color="auto" w:fill="auto"/>
            <w:noWrap/>
            <w:vAlign w:val="bottom"/>
            <w:hideMark/>
          </w:tcPr>
          <w:p w14:paraId="45AC1E14" w14:textId="77777777" w:rsidR="00787C0C" w:rsidRPr="00B43B19" w:rsidRDefault="00787C0C" w:rsidP="00787C0C">
            <w:pPr>
              <w:jc w:val="right"/>
              <w:rPr>
                <w:rFonts w:cs="Times New Roman"/>
                <w:b/>
                <w:bCs/>
                <w:color w:val="000000"/>
                <w:szCs w:val="18"/>
              </w:rPr>
            </w:pPr>
            <w:r w:rsidRPr="00B43B19">
              <w:rPr>
                <w:rFonts w:cs="Times New Roman"/>
                <w:b/>
                <w:bCs/>
                <w:color w:val="000000"/>
                <w:szCs w:val="18"/>
              </w:rPr>
              <w:t xml:space="preserve"> £90,878.69 </w:t>
            </w:r>
          </w:p>
        </w:tc>
      </w:tr>
      <w:tr w:rsidR="00787C0C" w:rsidRPr="00B43B19" w14:paraId="2452F896" w14:textId="77777777" w:rsidTr="00787C0C">
        <w:trPr>
          <w:trHeight w:val="280"/>
        </w:trPr>
        <w:tc>
          <w:tcPr>
            <w:tcW w:w="3620" w:type="dxa"/>
            <w:tcBorders>
              <w:top w:val="nil"/>
              <w:left w:val="nil"/>
              <w:bottom w:val="nil"/>
              <w:right w:val="nil"/>
            </w:tcBorders>
            <w:shd w:val="clear" w:color="auto" w:fill="auto"/>
            <w:noWrap/>
            <w:vAlign w:val="bottom"/>
            <w:hideMark/>
          </w:tcPr>
          <w:p w14:paraId="71F6449E" w14:textId="77777777" w:rsidR="00787C0C" w:rsidRPr="00B43B19" w:rsidRDefault="00787C0C" w:rsidP="00787C0C">
            <w:pPr>
              <w:rPr>
                <w:rFonts w:cs="Times New Roman"/>
                <w:color w:val="000000"/>
                <w:szCs w:val="18"/>
              </w:rPr>
            </w:pPr>
            <w:r w:rsidRPr="00B43B19">
              <w:rPr>
                <w:rFonts w:cs="Times New Roman"/>
                <w:color w:val="000000"/>
                <w:szCs w:val="18"/>
              </w:rPr>
              <w:t>Plus income to date</w:t>
            </w:r>
          </w:p>
        </w:tc>
        <w:tc>
          <w:tcPr>
            <w:tcW w:w="1286" w:type="dxa"/>
            <w:tcBorders>
              <w:top w:val="nil"/>
              <w:left w:val="nil"/>
              <w:bottom w:val="nil"/>
              <w:right w:val="nil"/>
            </w:tcBorders>
            <w:shd w:val="clear" w:color="auto" w:fill="auto"/>
            <w:noWrap/>
            <w:vAlign w:val="bottom"/>
            <w:hideMark/>
          </w:tcPr>
          <w:p w14:paraId="0FB34BBA" w14:textId="77777777" w:rsidR="00787C0C" w:rsidRPr="00B43B19" w:rsidRDefault="00787C0C" w:rsidP="00787C0C">
            <w:pPr>
              <w:rPr>
                <w:rFonts w:cs="Times New Roman"/>
                <w:color w:val="000000"/>
                <w:szCs w:val="18"/>
              </w:rPr>
            </w:pPr>
          </w:p>
        </w:tc>
        <w:tc>
          <w:tcPr>
            <w:tcW w:w="1680" w:type="dxa"/>
            <w:tcBorders>
              <w:top w:val="nil"/>
              <w:left w:val="nil"/>
              <w:bottom w:val="nil"/>
              <w:right w:val="nil"/>
            </w:tcBorders>
            <w:shd w:val="clear" w:color="auto" w:fill="auto"/>
            <w:noWrap/>
            <w:vAlign w:val="bottom"/>
            <w:hideMark/>
          </w:tcPr>
          <w:p w14:paraId="6C6CC874" w14:textId="77777777" w:rsidR="00787C0C" w:rsidRPr="00B43B19" w:rsidRDefault="00787C0C" w:rsidP="00787C0C">
            <w:pPr>
              <w:jc w:val="right"/>
              <w:rPr>
                <w:rFonts w:cs="Times New Roman"/>
                <w:color w:val="000000"/>
                <w:szCs w:val="18"/>
              </w:rPr>
            </w:pPr>
            <w:r w:rsidRPr="00B43B19">
              <w:rPr>
                <w:rFonts w:cs="Times New Roman"/>
                <w:color w:val="000000"/>
                <w:szCs w:val="18"/>
              </w:rPr>
              <w:t xml:space="preserve"> £102,272.42 </w:t>
            </w:r>
          </w:p>
        </w:tc>
      </w:tr>
      <w:tr w:rsidR="00787C0C" w:rsidRPr="00B43B19" w14:paraId="4BFA667F" w14:textId="77777777" w:rsidTr="00787C0C">
        <w:trPr>
          <w:trHeight w:val="280"/>
        </w:trPr>
        <w:tc>
          <w:tcPr>
            <w:tcW w:w="3620" w:type="dxa"/>
            <w:tcBorders>
              <w:top w:val="nil"/>
              <w:left w:val="nil"/>
              <w:bottom w:val="nil"/>
              <w:right w:val="nil"/>
            </w:tcBorders>
            <w:shd w:val="clear" w:color="auto" w:fill="auto"/>
            <w:noWrap/>
            <w:vAlign w:val="bottom"/>
            <w:hideMark/>
          </w:tcPr>
          <w:p w14:paraId="1E176271" w14:textId="77777777" w:rsidR="00787C0C" w:rsidRPr="00B43B19" w:rsidRDefault="00787C0C" w:rsidP="00787C0C">
            <w:pPr>
              <w:rPr>
                <w:rFonts w:cs="Times New Roman"/>
                <w:b/>
                <w:bCs/>
                <w:color w:val="000000"/>
                <w:szCs w:val="18"/>
              </w:rPr>
            </w:pPr>
            <w:r w:rsidRPr="00B43B19">
              <w:rPr>
                <w:rFonts w:cs="Times New Roman"/>
                <w:b/>
                <w:bCs/>
                <w:color w:val="000000"/>
                <w:szCs w:val="18"/>
              </w:rPr>
              <w:t>Subtotal</w:t>
            </w:r>
          </w:p>
        </w:tc>
        <w:tc>
          <w:tcPr>
            <w:tcW w:w="1286" w:type="dxa"/>
            <w:tcBorders>
              <w:top w:val="nil"/>
              <w:left w:val="nil"/>
              <w:bottom w:val="nil"/>
              <w:right w:val="nil"/>
            </w:tcBorders>
            <w:shd w:val="clear" w:color="auto" w:fill="auto"/>
            <w:noWrap/>
            <w:vAlign w:val="bottom"/>
            <w:hideMark/>
          </w:tcPr>
          <w:p w14:paraId="02285BA0" w14:textId="77777777" w:rsidR="00787C0C" w:rsidRPr="00B43B19" w:rsidRDefault="00787C0C" w:rsidP="00787C0C">
            <w:pPr>
              <w:rPr>
                <w:rFonts w:cs="Times New Roman"/>
                <w:color w:val="000000"/>
                <w:szCs w:val="18"/>
              </w:rPr>
            </w:pPr>
          </w:p>
        </w:tc>
        <w:tc>
          <w:tcPr>
            <w:tcW w:w="1680" w:type="dxa"/>
            <w:tcBorders>
              <w:top w:val="nil"/>
              <w:left w:val="nil"/>
              <w:bottom w:val="nil"/>
              <w:right w:val="nil"/>
            </w:tcBorders>
            <w:shd w:val="clear" w:color="auto" w:fill="auto"/>
            <w:noWrap/>
            <w:vAlign w:val="bottom"/>
            <w:hideMark/>
          </w:tcPr>
          <w:p w14:paraId="614FC30B" w14:textId="77777777" w:rsidR="00787C0C" w:rsidRPr="00B43B19" w:rsidRDefault="00787C0C" w:rsidP="00787C0C">
            <w:pPr>
              <w:jc w:val="right"/>
              <w:rPr>
                <w:rFonts w:cs="Times New Roman"/>
                <w:b/>
                <w:bCs/>
                <w:color w:val="000000"/>
                <w:szCs w:val="18"/>
              </w:rPr>
            </w:pPr>
            <w:r w:rsidRPr="00B43B19">
              <w:rPr>
                <w:rFonts w:cs="Times New Roman"/>
                <w:b/>
                <w:bCs/>
                <w:color w:val="000000"/>
                <w:szCs w:val="18"/>
              </w:rPr>
              <w:t xml:space="preserve"> £193,151.11 </w:t>
            </w:r>
          </w:p>
        </w:tc>
      </w:tr>
      <w:tr w:rsidR="00787C0C" w:rsidRPr="00B43B19" w14:paraId="14394FC8" w14:textId="77777777" w:rsidTr="00787C0C">
        <w:trPr>
          <w:trHeight w:val="280"/>
        </w:trPr>
        <w:tc>
          <w:tcPr>
            <w:tcW w:w="3620" w:type="dxa"/>
            <w:tcBorders>
              <w:top w:val="nil"/>
              <w:left w:val="nil"/>
              <w:bottom w:val="nil"/>
              <w:right w:val="nil"/>
            </w:tcBorders>
            <w:shd w:val="clear" w:color="auto" w:fill="auto"/>
            <w:noWrap/>
            <w:vAlign w:val="bottom"/>
            <w:hideMark/>
          </w:tcPr>
          <w:p w14:paraId="603AFD63" w14:textId="77777777" w:rsidR="00787C0C" w:rsidRPr="00B43B19" w:rsidRDefault="00787C0C" w:rsidP="00787C0C">
            <w:pPr>
              <w:rPr>
                <w:rFonts w:cs="Times New Roman"/>
                <w:color w:val="000000"/>
                <w:szCs w:val="18"/>
              </w:rPr>
            </w:pPr>
            <w:r w:rsidRPr="00B43B19">
              <w:rPr>
                <w:rFonts w:cs="Times New Roman"/>
                <w:color w:val="000000"/>
                <w:szCs w:val="18"/>
              </w:rPr>
              <w:t>Less payments to date</w:t>
            </w:r>
          </w:p>
        </w:tc>
        <w:tc>
          <w:tcPr>
            <w:tcW w:w="1286" w:type="dxa"/>
            <w:tcBorders>
              <w:top w:val="nil"/>
              <w:left w:val="nil"/>
              <w:bottom w:val="nil"/>
              <w:right w:val="nil"/>
            </w:tcBorders>
            <w:shd w:val="clear" w:color="auto" w:fill="auto"/>
            <w:noWrap/>
            <w:vAlign w:val="bottom"/>
            <w:hideMark/>
          </w:tcPr>
          <w:p w14:paraId="5217A458" w14:textId="77777777" w:rsidR="00787C0C" w:rsidRPr="00B43B19" w:rsidRDefault="00787C0C" w:rsidP="00787C0C">
            <w:pPr>
              <w:rPr>
                <w:rFonts w:cs="Times New Roman"/>
                <w:color w:val="000000"/>
                <w:szCs w:val="18"/>
              </w:rPr>
            </w:pPr>
          </w:p>
        </w:tc>
        <w:tc>
          <w:tcPr>
            <w:tcW w:w="1680" w:type="dxa"/>
            <w:tcBorders>
              <w:top w:val="nil"/>
              <w:left w:val="nil"/>
              <w:bottom w:val="nil"/>
              <w:right w:val="nil"/>
            </w:tcBorders>
            <w:shd w:val="clear" w:color="auto" w:fill="auto"/>
            <w:noWrap/>
            <w:vAlign w:val="bottom"/>
            <w:hideMark/>
          </w:tcPr>
          <w:p w14:paraId="70089497" w14:textId="77777777" w:rsidR="00787C0C" w:rsidRPr="00B43B19" w:rsidRDefault="00787C0C" w:rsidP="00787C0C">
            <w:pPr>
              <w:jc w:val="right"/>
              <w:rPr>
                <w:rFonts w:cs="Times New Roman"/>
                <w:color w:val="000000"/>
                <w:szCs w:val="18"/>
              </w:rPr>
            </w:pPr>
            <w:r w:rsidRPr="00B43B19">
              <w:rPr>
                <w:rFonts w:cs="Times New Roman"/>
                <w:color w:val="000000"/>
                <w:szCs w:val="18"/>
              </w:rPr>
              <w:t>£44,840.49</w:t>
            </w:r>
          </w:p>
        </w:tc>
      </w:tr>
      <w:tr w:rsidR="00787C0C" w:rsidRPr="00B43B19" w14:paraId="751BFC2A" w14:textId="77777777" w:rsidTr="00787C0C">
        <w:trPr>
          <w:trHeight w:val="280"/>
        </w:trPr>
        <w:tc>
          <w:tcPr>
            <w:tcW w:w="3620" w:type="dxa"/>
            <w:tcBorders>
              <w:top w:val="nil"/>
              <w:left w:val="nil"/>
              <w:bottom w:val="nil"/>
              <w:right w:val="nil"/>
            </w:tcBorders>
            <w:shd w:val="clear" w:color="auto" w:fill="auto"/>
            <w:noWrap/>
            <w:vAlign w:val="bottom"/>
            <w:hideMark/>
          </w:tcPr>
          <w:p w14:paraId="75B666EC" w14:textId="77777777" w:rsidR="00787C0C" w:rsidRPr="00B43B19" w:rsidRDefault="00787C0C" w:rsidP="00787C0C">
            <w:pPr>
              <w:rPr>
                <w:rFonts w:cs="Times New Roman"/>
                <w:b/>
                <w:bCs/>
                <w:color w:val="000000"/>
                <w:szCs w:val="18"/>
              </w:rPr>
            </w:pPr>
            <w:r w:rsidRPr="00B43B19">
              <w:rPr>
                <w:rFonts w:cs="Times New Roman"/>
                <w:b/>
                <w:bCs/>
                <w:color w:val="000000"/>
                <w:szCs w:val="18"/>
              </w:rPr>
              <w:t>CLOSING FUNDS BALANCE</w:t>
            </w:r>
          </w:p>
        </w:tc>
        <w:tc>
          <w:tcPr>
            <w:tcW w:w="1286" w:type="dxa"/>
            <w:tcBorders>
              <w:top w:val="nil"/>
              <w:left w:val="nil"/>
              <w:bottom w:val="nil"/>
              <w:right w:val="nil"/>
            </w:tcBorders>
            <w:shd w:val="clear" w:color="auto" w:fill="auto"/>
            <w:noWrap/>
            <w:vAlign w:val="bottom"/>
            <w:hideMark/>
          </w:tcPr>
          <w:p w14:paraId="71975F92" w14:textId="77777777" w:rsidR="00787C0C" w:rsidRPr="00B43B19" w:rsidRDefault="00787C0C" w:rsidP="00787C0C">
            <w:pPr>
              <w:rPr>
                <w:rFonts w:cs="Times New Roman"/>
                <w:color w:val="000000"/>
                <w:szCs w:val="18"/>
              </w:rPr>
            </w:pPr>
          </w:p>
        </w:tc>
        <w:tc>
          <w:tcPr>
            <w:tcW w:w="1680" w:type="dxa"/>
            <w:tcBorders>
              <w:top w:val="nil"/>
              <w:left w:val="nil"/>
              <w:bottom w:val="nil"/>
              <w:right w:val="nil"/>
            </w:tcBorders>
            <w:shd w:val="clear" w:color="auto" w:fill="auto"/>
            <w:noWrap/>
            <w:vAlign w:val="bottom"/>
            <w:hideMark/>
          </w:tcPr>
          <w:p w14:paraId="573A5D59" w14:textId="77777777" w:rsidR="00787C0C" w:rsidRPr="00B43B19" w:rsidRDefault="00787C0C" w:rsidP="00787C0C">
            <w:pPr>
              <w:jc w:val="right"/>
              <w:rPr>
                <w:rFonts w:cs="Times New Roman"/>
                <w:b/>
                <w:bCs/>
                <w:color w:val="000000"/>
                <w:szCs w:val="18"/>
              </w:rPr>
            </w:pPr>
            <w:r w:rsidRPr="00B43B19">
              <w:rPr>
                <w:rFonts w:cs="Times New Roman"/>
                <w:b/>
                <w:bCs/>
                <w:color w:val="000000"/>
                <w:szCs w:val="18"/>
              </w:rPr>
              <w:t xml:space="preserve"> £148,310.62 </w:t>
            </w:r>
          </w:p>
        </w:tc>
      </w:tr>
      <w:tr w:rsidR="00787C0C" w:rsidRPr="00B43B19" w14:paraId="3E99EA50" w14:textId="77777777" w:rsidTr="00787C0C">
        <w:trPr>
          <w:trHeight w:val="280"/>
        </w:trPr>
        <w:tc>
          <w:tcPr>
            <w:tcW w:w="3620" w:type="dxa"/>
            <w:tcBorders>
              <w:top w:val="nil"/>
              <w:left w:val="nil"/>
              <w:bottom w:val="nil"/>
              <w:right w:val="nil"/>
            </w:tcBorders>
            <w:shd w:val="clear" w:color="auto" w:fill="auto"/>
            <w:noWrap/>
            <w:vAlign w:val="bottom"/>
            <w:hideMark/>
          </w:tcPr>
          <w:p w14:paraId="4DA5D97C" w14:textId="77777777" w:rsidR="00787C0C" w:rsidRPr="00B43B19" w:rsidRDefault="00787C0C" w:rsidP="00787C0C">
            <w:pPr>
              <w:rPr>
                <w:rFonts w:cs="Times New Roman"/>
                <w:color w:val="000000"/>
                <w:szCs w:val="18"/>
              </w:rPr>
            </w:pPr>
          </w:p>
        </w:tc>
        <w:tc>
          <w:tcPr>
            <w:tcW w:w="1286" w:type="dxa"/>
            <w:tcBorders>
              <w:top w:val="nil"/>
              <w:left w:val="nil"/>
              <w:bottom w:val="nil"/>
              <w:right w:val="nil"/>
            </w:tcBorders>
            <w:shd w:val="clear" w:color="auto" w:fill="auto"/>
            <w:noWrap/>
            <w:vAlign w:val="bottom"/>
            <w:hideMark/>
          </w:tcPr>
          <w:p w14:paraId="6E953832" w14:textId="77777777" w:rsidR="00787C0C" w:rsidRPr="00B43B19" w:rsidRDefault="00787C0C" w:rsidP="00787C0C">
            <w:pPr>
              <w:rPr>
                <w:rFonts w:cs="Times New Roman"/>
                <w:color w:val="000000"/>
                <w:szCs w:val="18"/>
              </w:rPr>
            </w:pPr>
          </w:p>
        </w:tc>
        <w:tc>
          <w:tcPr>
            <w:tcW w:w="1680" w:type="dxa"/>
            <w:tcBorders>
              <w:top w:val="nil"/>
              <w:left w:val="nil"/>
              <w:bottom w:val="nil"/>
              <w:right w:val="nil"/>
            </w:tcBorders>
            <w:shd w:val="clear" w:color="auto" w:fill="auto"/>
            <w:noWrap/>
            <w:vAlign w:val="bottom"/>
            <w:hideMark/>
          </w:tcPr>
          <w:p w14:paraId="6D99C14F" w14:textId="77777777" w:rsidR="00787C0C" w:rsidRPr="00B43B19" w:rsidRDefault="00787C0C" w:rsidP="00787C0C">
            <w:pPr>
              <w:rPr>
                <w:rFonts w:cs="Times New Roman"/>
                <w:color w:val="000000"/>
                <w:szCs w:val="18"/>
              </w:rPr>
            </w:pPr>
          </w:p>
        </w:tc>
      </w:tr>
      <w:tr w:rsidR="00787C0C" w:rsidRPr="00B43B19" w14:paraId="78670055" w14:textId="77777777" w:rsidTr="00787C0C">
        <w:trPr>
          <w:trHeight w:val="280"/>
        </w:trPr>
        <w:tc>
          <w:tcPr>
            <w:tcW w:w="3620" w:type="dxa"/>
            <w:tcBorders>
              <w:top w:val="nil"/>
              <w:left w:val="nil"/>
              <w:bottom w:val="nil"/>
              <w:right w:val="nil"/>
            </w:tcBorders>
            <w:shd w:val="clear" w:color="auto" w:fill="auto"/>
            <w:noWrap/>
            <w:vAlign w:val="bottom"/>
            <w:hideMark/>
          </w:tcPr>
          <w:p w14:paraId="31BEC738" w14:textId="77777777" w:rsidR="00787C0C" w:rsidRPr="00B43B19" w:rsidRDefault="00787C0C" w:rsidP="00787C0C">
            <w:pPr>
              <w:rPr>
                <w:rFonts w:cs="Times New Roman"/>
                <w:color w:val="000000"/>
                <w:szCs w:val="18"/>
              </w:rPr>
            </w:pPr>
            <w:r w:rsidRPr="00B43B19">
              <w:rPr>
                <w:rFonts w:cs="Times New Roman"/>
                <w:color w:val="000000"/>
                <w:szCs w:val="18"/>
              </w:rPr>
              <w:t>Current Account</w:t>
            </w:r>
          </w:p>
        </w:tc>
        <w:tc>
          <w:tcPr>
            <w:tcW w:w="1286" w:type="dxa"/>
            <w:tcBorders>
              <w:top w:val="nil"/>
              <w:left w:val="nil"/>
              <w:bottom w:val="nil"/>
              <w:right w:val="nil"/>
            </w:tcBorders>
            <w:shd w:val="clear" w:color="auto" w:fill="auto"/>
            <w:noWrap/>
            <w:vAlign w:val="bottom"/>
            <w:hideMark/>
          </w:tcPr>
          <w:p w14:paraId="7EED861B" w14:textId="77777777" w:rsidR="00787C0C" w:rsidRPr="00B43B19" w:rsidRDefault="00787C0C" w:rsidP="00787C0C">
            <w:pPr>
              <w:rPr>
                <w:rFonts w:cs="Times New Roman"/>
                <w:color w:val="000000"/>
                <w:szCs w:val="18"/>
              </w:rPr>
            </w:pPr>
          </w:p>
        </w:tc>
        <w:tc>
          <w:tcPr>
            <w:tcW w:w="1680" w:type="dxa"/>
            <w:tcBorders>
              <w:top w:val="nil"/>
              <w:left w:val="nil"/>
              <w:bottom w:val="nil"/>
              <w:right w:val="nil"/>
            </w:tcBorders>
            <w:shd w:val="clear" w:color="auto" w:fill="auto"/>
            <w:noWrap/>
            <w:vAlign w:val="bottom"/>
            <w:hideMark/>
          </w:tcPr>
          <w:p w14:paraId="793EC70C" w14:textId="77777777" w:rsidR="00787C0C" w:rsidRPr="00B43B19" w:rsidRDefault="00787C0C" w:rsidP="00787C0C">
            <w:pPr>
              <w:jc w:val="right"/>
              <w:rPr>
                <w:rFonts w:cs="Times New Roman"/>
                <w:color w:val="000000"/>
                <w:szCs w:val="18"/>
              </w:rPr>
            </w:pPr>
            <w:r w:rsidRPr="00B43B19">
              <w:rPr>
                <w:rFonts w:cs="Times New Roman"/>
                <w:color w:val="000000"/>
                <w:szCs w:val="18"/>
              </w:rPr>
              <w:t xml:space="preserve"> £97,732.53 </w:t>
            </w:r>
          </w:p>
        </w:tc>
      </w:tr>
      <w:tr w:rsidR="00787C0C" w:rsidRPr="00B43B19" w14:paraId="0BC768F8" w14:textId="77777777" w:rsidTr="00787C0C">
        <w:trPr>
          <w:trHeight w:val="280"/>
        </w:trPr>
        <w:tc>
          <w:tcPr>
            <w:tcW w:w="3620" w:type="dxa"/>
            <w:tcBorders>
              <w:top w:val="nil"/>
              <w:left w:val="nil"/>
              <w:bottom w:val="nil"/>
              <w:right w:val="nil"/>
            </w:tcBorders>
            <w:shd w:val="clear" w:color="auto" w:fill="auto"/>
            <w:noWrap/>
            <w:vAlign w:val="bottom"/>
            <w:hideMark/>
          </w:tcPr>
          <w:p w14:paraId="2284A927" w14:textId="77777777" w:rsidR="00787C0C" w:rsidRPr="00B43B19" w:rsidRDefault="00787C0C" w:rsidP="00787C0C">
            <w:pPr>
              <w:rPr>
                <w:rFonts w:cs="Times New Roman"/>
                <w:color w:val="000000"/>
                <w:szCs w:val="18"/>
              </w:rPr>
            </w:pPr>
            <w:r w:rsidRPr="00B43B19">
              <w:rPr>
                <w:rFonts w:cs="Times New Roman"/>
                <w:color w:val="000000"/>
                <w:szCs w:val="18"/>
              </w:rPr>
              <w:t>Tracker Account</w:t>
            </w:r>
          </w:p>
        </w:tc>
        <w:tc>
          <w:tcPr>
            <w:tcW w:w="1286" w:type="dxa"/>
            <w:tcBorders>
              <w:top w:val="nil"/>
              <w:left w:val="nil"/>
              <w:bottom w:val="nil"/>
              <w:right w:val="nil"/>
            </w:tcBorders>
            <w:shd w:val="clear" w:color="auto" w:fill="auto"/>
            <w:noWrap/>
            <w:vAlign w:val="bottom"/>
            <w:hideMark/>
          </w:tcPr>
          <w:p w14:paraId="565A02C6" w14:textId="77777777" w:rsidR="00787C0C" w:rsidRPr="00B43B19" w:rsidRDefault="00787C0C" w:rsidP="00787C0C">
            <w:pPr>
              <w:rPr>
                <w:rFonts w:cs="Times New Roman"/>
                <w:color w:val="000000"/>
                <w:szCs w:val="18"/>
              </w:rPr>
            </w:pPr>
          </w:p>
        </w:tc>
        <w:tc>
          <w:tcPr>
            <w:tcW w:w="1680" w:type="dxa"/>
            <w:tcBorders>
              <w:top w:val="nil"/>
              <w:left w:val="nil"/>
              <w:bottom w:val="nil"/>
              <w:right w:val="nil"/>
            </w:tcBorders>
            <w:shd w:val="clear" w:color="auto" w:fill="auto"/>
            <w:noWrap/>
            <w:vAlign w:val="bottom"/>
            <w:hideMark/>
          </w:tcPr>
          <w:p w14:paraId="56295C51" w14:textId="77777777" w:rsidR="00787C0C" w:rsidRPr="00B43B19" w:rsidRDefault="00787C0C" w:rsidP="00787C0C">
            <w:pPr>
              <w:jc w:val="right"/>
              <w:rPr>
                <w:rFonts w:cs="Times New Roman"/>
                <w:color w:val="000000"/>
                <w:szCs w:val="18"/>
              </w:rPr>
            </w:pPr>
            <w:r w:rsidRPr="00B43B19">
              <w:rPr>
                <w:rFonts w:cs="Times New Roman"/>
                <w:color w:val="000000"/>
                <w:szCs w:val="18"/>
              </w:rPr>
              <w:t xml:space="preserve"> £50,749.15 </w:t>
            </w:r>
          </w:p>
        </w:tc>
      </w:tr>
      <w:tr w:rsidR="00787C0C" w:rsidRPr="00B43B19" w14:paraId="097B1DB0" w14:textId="77777777" w:rsidTr="00787C0C">
        <w:trPr>
          <w:trHeight w:val="280"/>
        </w:trPr>
        <w:tc>
          <w:tcPr>
            <w:tcW w:w="3620" w:type="dxa"/>
            <w:tcBorders>
              <w:top w:val="nil"/>
              <w:left w:val="nil"/>
              <w:bottom w:val="nil"/>
              <w:right w:val="nil"/>
            </w:tcBorders>
            <w:shd w:val="clear" w:color="auto" w:fill="auto"/>
            <w:noWrap/>
            <w:vAlign w:val="bottom"/>
            <w:hideMark/>
          </w:tcPr>
          <w:p w14:paraId="7C12A7E4" w14:textId="77777777" w:rsidR="00787C0C" w:rsidRPr="00B43B19" w:rsidRDefault="00787C0C" w:rsidP="00787C0C">
            <w:pPr>
              <w:rPr>
                <w:rFonts w:cs="Times New Roman"/>
                <w:color w:val="000000"/>
                <w:szCs w:val="18"/>
              </w:rPr>
            </w:pPr>
            <w:r w:rsidRPr="00B43B19">
              <w:rPr>
                <w:rFonts w:cs="Times New Roman"/>
                <w:color w:val="000000"/>
                <w:szCs w:val="18"/>
              </w:rPr>
              <w:t>Subtotal</w:t>
            </w:r>
          </w:p>
        </w:tc>
        <w:tc>
          <w:tcPr>
            <w:tcW w:w="1286" w:type="dxa"/>
            <w:tcBorders>
              <w:top w:val="nil"/>
              <w:left w:val="nil"/>
              <w:bottom w:val="nil"/>
              <w:right w:val="nil"/>
            </w:tcBorders>
            <w:shd w:val="clear" w:color="auto" w:fill="auto"/>
            <w:noWrap/>
            <w:vAlign w:val="bottom"/>
            <w:hideMark/>
          </w:tcPr>
          <w:p w14:paraId="72BFBFB3" w14:textId="77777777" w:rsidR="00787C0C" w:rsidRPr="00B43B19" w:rsidRDefault="00787C0C" w:rsidP="00787C0C">
            <w:pPr>
              <w:rPr>
                <w:rFonts w:cs="Times New Roman"/>
                <w:color w:val="000000"/>
                <w:szCs w:val="18"/>
              </w:rPr>
            </w:pPr>
          </w:p>
        </w:tc>
        <w:tc>
          <w:tcPr>
            <w:tcW w:w="1680" w:type="dxa"/>
            <w:tcBorders>
              <w:top w:val="nil"/>
              <w:left w:val="nil"/>
              <w:bottom w:val="nil"/>
              <w:right w:val="nil"/>
            </w:tcBorders>
            <w:shd w:val="clear" w:color="auto" w:fill="auto"/>
            <w:noWrap/>
            <w:vAlign w:val="bottom"/>
            <w:hideMark/>
          </w:tcPr>
          <w:p w14:paraId="412A2931" w14:textId="77777777" w:rsidR="00787C0C" w:rsidRPr="00B43B19" w:rsidRDefault="00787C0C" w:rsidP="00787C0C">
            <w:pPr>
              <w:jc w:val="right"/>
              <w:rPr>
                <w:rFonts w:cs="Times New Roman"/>
                <w:color w:val="000000"/>
                <w:szCs w:val="18"/>
              </w:rPr>
            </w:pPr>
            <w:r w:rsidRPr="00B43B19">
              <w:rPr>
                <w:rFonts w:cs="Times New Roman"/>
                <w:color w:val="000000"/>
                <w:szCs w:val="18"/>
              </w:rPr>
              <w:t xml:space="preserve"> £148,481.68 </w:t>
            </w:r>
          </w:p>
        </w:tc>
      </w:tr>
      <w:tr w:rsidR="00787C0C" w:rsidRPr="00B43B19" w14:paraId="597CDB46" w14:textId="77777777" w:rsidTr="00787C0C">
        <w:trPr>
          <w:trHeight w:val="280"/>
        </w:trPr>
        <w:tc>
          <w:tcPr>
            <w:tcW w:w="3620" w:type="dxa"/>
            <w:tcBorders>
              <w:top w:val="nil"/>
              <w:left w:val="nil"/>
              <w:bottom w:val="nil"/>
              <w:right w:val="nil"/>
            </w:tcBorders>
            <w:shd w:val="clear" w:color="auto" w:fill="auto"/>
            <w:noWrap/>
            <w:vAlign w:val="bottom"/>
            <w:hideMark/>
          </w:tcPr>
          <w:p w14:paraId="532E9718" w14:textId="77777777" w:rsidR="00787C0C" w:rsidRPr="00B43B19" w:rsidRDefault="00787C0C" w:rsidP="00787C0C">
            <w:pPr>
              <w:rPr>
                <w:rFonts w:cs="Times New Roman"/>
                <w:color w:val="000000"/>
                <w:szCs w:val="18"/>
              </w:rPr>
            </w:pPr>
            <w:r w:rsidRPr="00B43B19">
              <w:rPr>
                <w:rFonts w:cs="Times New Roman"/>
                <w:color w:val="000000"/>
                <w:szCs w:val="18"/>
              </w:rPr>
              <w:t>less unpresented cheques</w:t>
            </w:r>
          </w:p>
        </w:tc>
        <w:tc>
          <w:tcPr>
            <w:tcW w:w="1286" w:type="dxa"/>
            <w:tcBorders>
              <w:top w:val="nil"/>
              <w:left w:val="nil"/>
              <w:bottom w:val="nil"/>
              <w:right w:val="nil"/>
            </w:tcBorders>
            <w:shd w:val="clear" w:color="auto" w:fill="auto"/>
            <w:noWrap/>
            <w:vAlign w:val="bottom"/>
            <w:hideMark/>
          </w:tcPr>
          <w:p w14:paraId="3D67495D" w14:textId="77777777" w:rsidR="00787C0C" w:rsidRPr="00B43B19" w:rsidRDefault="00787C0C" w:rsidP="00787C0C">
            <w:pPr>
              <w:rPr>
                <w:rFonts w:cs="Times New Roman"/>
                <w:color w:val="000000"/>
                <w:szCs w:val="18"/>
              </w:rPr>
            </w:pPr>
          </w:p>
        </w:tc>
        <w:tc>
          <w:tcPr>
            <w:tcW w:w="1680" w:type="dxa"/>
            <w:tcBorders>
              <w:top w:val="nil"/>
              <w:left w:val="nil"/>
              <w:bottom w:val="nil"/>
              <w:right w:val="nil"/>
            </w:tcBorders>
            <w:shd w:val="clear" w:color="auto" w:fill="auto"/>
            <w:noWrap/>
            <w:vAlign w:val="bottom"/>
            <w:hideMark/>
          </w:tcPr>
          <w:p w14:paraId="3E763FDD" w14:textId="77777777" w:rsidR="00787C0C" w:rsidRPr="00B43B19" w:rsidRDefault="00787C0C" w:rsidP="00787C0C">
            <w:pPr>
              <w:jc w:val="right"/>
              <w:rPr>
                <w:rFonts w:cs="Times New Roman"/>
                <w:color w:val="000000"/>
                <w:szCs w:val="18"/>
              </w:rPr>
            </w:pPr>
            <w:r w:rsidRPr="00B43B19">
              <w:rPr>
                <w:rFonts w:cs="Times New Roman"/>
                <w:color w:val="000000"/>
                <w:szCs w:val="18"/>
              </w:rPr>
              <w:t xml:space="preserve"> £171.06 </w:t>
            </w:r>
          </w:p>
        </w:tc>
      </w:tr>
      <w:tr w:rsidR="00787C0C" w:rsidRPr="00B43B19" w14:paraId="6CAEC28F" w14:textId="77777777" w:rsidTr="00787C0C">
        <w:trPr>
          <w:trHeight w:val="280"/>
        </w:trPr>
        <w:tc>
          <w:tcPr>
            <w:tcW w:w="3620" w:type="dxa"/>
            <w:tcBorders>
              <w:top w:val="nil"/>
              <w:left w:val="nil"/>
              <w:bottom w:val="nil"/>
              <w:right w:val="nil"/>
            </w:tcBorders>
            <w:shd w:val="clear" w:color="auto" w:fill="auto"/>
            <w:noWrap/>
            <w:vAlign w:val="bottom"/>
            <w:hideMark/>
          </w:tcPr>
          <w:p w14:paraId="25F4EC0A" w14:textId="77777777" w:rsidR="00787C0C" w:rsidRPr="00B43B19" w:rsidRDefault="00787C0C" w:rsidP="00787C0C">
            <w:pPr>
              <w:rPr>
                <w:rFonts w:cs="Times New Roman"/>
                <w:b/>
                <w:bCs/>
                <w:color w:val="000000"/>
                <w:szCs w:val="18"/>
              </w:rPr>
            </w:pPr>
            <w:r w:rsidRPr="00B43B19">
              <w:rPr>
                <w:rFonts w:cs="Times New Roman"/>
                <w:b/>
                <w:bCs/>
                <w:color w:val="000000"/>
                <w:szCs w:val="18"/>
              </w:rPr>
              <w:t>CLOSING BALANCE</w:t>
            </w:r>
          </w:p>
        </w:tc>
        <w:tc>
          <w:tcPr>
            <w:tcW w:w="1286" w:type="dxa"/>
            <w:tcBorders>
              <w:top w:val="nil"/>
              <w:left w:val="nil"/>
              <w:bottom w:val="nil"/>
              <w:right w:val="nil"/>
            </w:tcBorders>
            <w:shd w:val="clear" w:color="auto" w:fill="auto"/>
            <w:noWrap/>
            <w:vAlign w:val="bottom"/>
            <w:hideMark/>
          </w:tcPr>
          <w:p w14:paraId="40100CC8" w14:textId="77777777" w:rsidR="00787C0C" w:rsidRPr="00B43B19" w:rsidRDefault="00787C0C" w:rsidP="00787C0C">
            <w:pPr>
              <w:rPr>
                <w:rFonts w:cs="Times New Roman"/>
                <w:color w:val="000000"/>
                <w:szCs w:val="18"/>
              </w:rPr>
            </w:pPr>
          </w:p>
        </w:tc>
        <w:tc>
          <w:tcPr>
            <w:tcW w:w="1680" w:type="dxa"/>
            <w:tcBorders>
              <w:top w:val="nil"/>
              <w:left w:val="nil"/>
              <w:bottom w:val="nil"/>
              <w:right w:val="nil"/>
            </w:tcBorders>
            <w:shd w:val="clear" w:color="auto" w:fill="auto"/>
            <w:noWrap/>
            <w:vAlign w:val="bottom"/>
            <w:hideMark/>
          </w:tcPr>
          <w:p w14:paraId="42C723A1" w14:textId="77777777" w:rsidR="00787C0C" w:rsidRPr="00B43B19" w:rsidRDefault="00787C0C" w:rsidP="00787C0C">
            <w:pPr>
              <w:jc w:val="right"/>
              <w:rPr>
                <w:rFonts w:cs="Times New Roman"/>
                <w:b/>
                <w:bCs/>
                <w:color w:val="000000"/>
                <w:szCs w:val="18"/>
              </w:rPr>
            </w:pPr>
            <w:r w:rsidRPr="00B43B19">
              <w:rPr>
                <w:rFonts w:cs="Times New Roman"/>
                <w:b/>
                <w:bCs/>
                <w:color w:val="000000"/>
                <w:szCs w:val="18"/>
              </w:rPr>
              <w:t xml:space="preserve"> £148,310.62 </w:t>
            </w:r>
          </w:p>
        </w:tc>
      </w:tr>
    </w:tbl>
    <w:p w14:paraId="28D7EEAE" w14:textId="77777777" w:rsidR="00787C0C" w:rsidRDefault="00787C0C" w:rsidP="00787C0C"/>
    <w:p w14:paraId="7EEC60E0" w14:textId="33265882" w:rsidR="00787C0C" w:rsidRPr="00B43B19" w:rsidRDefault="009A04DA" w:rsidP="00787C0C">
      <w:pPr>
        <w:rPr>
          <w:sz w:val="20"/>
          <w:szCs w:val="20"/>
        </w:rPr>
      </w:pPr>
      <w:r w:rsidRPr="00B43B19">
        <w:rPr>
          <w:rFonts w:cs="Arial"/>
          <w:sz w:val="20"/>
          <w:szCs w:val="20"/>
        </w:rPr>
        <w:t>iii) Receive 2</w:t>
      </w:r>
      <w:r w:rsidRPr="00B43B19">
        <w:rPr>
          <w:rFonts w:cs="Arial"/>
          <w:sz w:val="20"/>
          <w:szCs w:val="20"/>
          <w:vertAlign w:val="superscript"/>
        </w:rPr>
        <w:t>nd</w:t>
      </w:r>
      <w:r w:rsidRPr="00B43B19">
        <w:rPr>
          <w:rFonts w:cs="Arial"/>
          <w:sz w:val="20"/>
          <w:szCs w:val="20"/>
        </w:rPr>
        <w:t xml:space="preserve"> quarter spend against 2017-18 budget</w:t>
      </w:r>
    </w:p>
    <w:tbl>
      <w:tblPr>
        <w:tblW w:w="13605" w:type="dxa"/>
        <w:tblInd w:w="108" w:type="dxa"/>
        <w:tblLayout w:type="fixed"/>
        <w:tblLook w:val="04A0" w:firstRow="1" w:lastRow="0" w:firstColumn="1" w:lastColumn="0" w:noHBand="0" w:noVBand="1"/>
      </w:tblPr>
      <w:tblGrid>
        <w:gridCol w:w="2410"/>
        <w:gridCol w:w="1559"/>
        <w:gridCol w:w="2552"/>
        <w:gridCol w:w="2126"/>
        <w:gridCol w:w="4958"/>
      </w:tblGrid>
      <w:tr w:rsidR="00787C0C" w:rsidRPr="00B43B19" w14:paraId="4BBF827B" w14:textId="77777777" w:rsidTr="00494D4B">
        <w:trPr>
          <w:trHeight w:val="24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6B5769" w14:textId="77777777" w:rsidR="00787C0C" w:rsidRPr="00B43B19" w:rsidRDefault="00787C0C" w:rsidP="00787C0C">
            <w:pPr>
              <w:rPr>
                <w:rFonts w:cs="Arial"/>
                <w:b/>
                <w:bCs/>
                <w:szCs w:val="18"/>
              </w:rPr>
            </w:pPr>
            <w:r w:rsidRPr="00B43B19">
              <w:rPr>
                <w:rFonts w:cs="Arial"/>
                <w:b/>
                <w:bCs/>
                <w:szCs w:val="18"/>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904FC9D" w14:textId="77777777" w:rsidR="00787C0C" w:rsidRPr="00B43B19" w:rsidRDefault="00787C0C" w:rsidP="00787C0C">
            <w:pPr>
              <w:jc w:val="center"/>
              <w:rPr>
                <w:rFonts w:cs="Arial"/>
                <w:b/>
                <w:bCs/>
                <w:szCs w:val="18"/>
              </w:rPr>
            </w:pPr>
            <w:r w:rsidRPr="00B43B19">
              <w:rPr>
                <w:rFonts w:cs="Arial"/>
                <w:b/>
                <w:bCs/>
                <w:szCs w:val="18"/>
              </w:rPr>
              <w:t xml:space="preserve"> Budget </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6F5BBF9D" w14:textId="77777777" w:rsidR="00787C0C" w:rsidRPr="00B43B19" w:rsidRDefault="00787C0C" w:rsidP="00787C0C">
            <w:pPr>
              <w:jc w:val="right"/>
              <w:rPr>
                <w:rFonts w:cs="Arial"/>
                <w:b/>
                <w:bCs/>
                <w:szCs w:val="18"/>
              </w:rPr>
            </w:pPr>
            <w:r w:rsidRPr="00B43B19">
              <w:rPr>
                <w:rFonts w:cs="Arial"/>
                <w:b/>
                <w:bCs/>
                <w:szCs w:val="18"/>
              </w:rPr>
              <w:t xml:space="preserve">Actual Expenditure- month 6 </w:t>
            </w:r>
          </w:p>
        </w:tc>
        <w:tc>
          <w:tcPr>
            <w:tcW w:w="2126" w:type="dxa"/>
            <w:tcBorders>
              <w:top w:val="single" w:sz="4" w:space="0" w:color="auto"/>
              <w:left w:val="nil"/>
              <w:bottom w:val="nil"/>
              <w:right w:val="single" w:sz="4" w:space="0" w:color="auto"/>
            </w:tcBorders>
            <w:shd w:val="clear" w:color="auto" w:fill="auto"/>
            <w:noWrap/>
            <w:vAlign w:val="bottom"/>
            <w:hideMark/>
          </w:tcPr>
          <w:p w14:paraId="2DD2ED29" w14:textId="77777777" w:rsidR="00787C0C" w:rsidRPr="00B43B19" w:rsidRDefault="00787C0C" w:rsidP="00787C0C">
            <w:pPr>
              <w:jc w:val="center"/>
              <w:rPr>
                <w:rFonts w:cs="Arial"/>
                <w:b/>
                <w:bCs/>
                <w:szCs w:val="18"/>
              </w:rPr>
            </w:pPr>
            <w:r w:rsidRPr="00B43B19">
              <w:rPr>
                <w:rFonts w:cs="Arial"/>
                <w:b/>
                <w:bCs/>
                <w:szCs w:val="18"/>
              </w:rPr>
              <w:t xml:space="preserve"> Predicted </w:t>
            </w:r>
          </w:p>
          <w:p w14:paraId="0FE112F1" w14:textId="77777777" w:rsidR="00787C0C" w:rsidRPr="00B43B19" w:rsidRDefault="00787C0C" w:rsidP="00787C0C">
            <w:pPr>
              <w:jc w:val="center"/>
              <w:rPr>
                <w:rFonts w:cs="Arial"/>
                <w:b/>
                <w:bCs/>
                <w:szCs w:val="18"/>
              </w:rPr>
            </w:pPr>
            <w:r w:rsidRPr="00B43B19">
              <w:rPr>
                <w:rFonts w:cs="Arial"/>
                <w:b/>
                <w:bCs/>
                <w:szCs w:val="18"/>
              </w:rPr>
              <w:t xml:space="preserve">End yr. Expenditure </w:t>
            </w:r>
          </w:p>
        </w:tc>
        <w:tc>
          <w:tcPr>
            <w:tcW w:w="4958" w:type="dxa"/>
            <w:tcBorders>
              <w:top w:val="nil"/>
              <w:left w:val="nil"/>
              <w:bottom w:val="nil"/>
              <w:right w:val="nil"/>
            </w:tcBorders>
            <w:shd w:val="clear" w:color="auto" w:fill="auto"/>
            <w:noWrap/>
            <w:vAlign w:val="bottom"/>
            <w:hideMark/>
          </w:tcPr>
          <w:p w14:paraId="48A0613F" w14:textId="77777777" w:rsidR="00787C0C" w:rsidRPr="00B43B19" w:rsidRDefault="00787C0C" w:rsidP="00787C0C">
            <w:pPr>
              <w:ind w:hanging="108"/>
              <w:rPr>
                <w:rFonts w:cs="Arial"/>
                <w:i/>
                <w:iCs/>
                <w:szCs w:val="18"/>
              </w:rPr>
            </w:pPr>
          </w:p>
        </w:tc>
      </w:tr>
      <w:tr w:rsidR="00787C0C" w:rsidRPr="00B43B19" w14:paraId="2050B288" w14:textId="77777777" w:rsidTr="00494D4B">
        <w:trPr>
          <w:trHeight w:val="379"/>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CFD854C" w14:textId="77777777" w:rsidR="00787C0C" w:rsidRPr="00B43B19" w:rsidRDefault="00787C0C" w:rsidP="00787C0C">
            <w:pPr>
              <w:jc w:val="right"/>
              <w:rPr>
                <w:rFonts w:cs="Arial"/>
                <w:b/>
                <w:bCs/>
                <w:szCs w:val="18"/>
              </w:rPr>
            </w:pPr>
            <w:r w:rsidRPr="00B43B19">
              <w:rPr>
                <w:rFonts w:cs="Arial"/>
                <w:b/>
                <w:bCs/>
                <w:szCs w:val="18"/>
              </w:rPr>
              <w:t>Staff Costs</w:t>
            </w:r>
          </w:p>
        </w:tc>
        <w:tc>
          <w:tcPr>
            <w:tcW w:w="1559" w:type="dxa"/>
            <w:tcBorders>
              <w:top w:val="nil"/>
              <w:left w:val="nil"/>
              <w:bottom w:val="single" w:sz="4" w:space="0" w:color="auto"/>
              <w:right w:val="single" w:sz="4" w:space="0" w:color="auto"/>
            </w:tcBorders>
            <w:shd w:val="clear" w:color="auto" w:fill="auto"/>
            <w:noWrap/>
            <w:vAlign w:val="bottom"/>
            <w:hideMark/>
          </w:tcPr>
          <w:p w14:paraId="74EF7B90" w14:textId="77777777" w:rsidR="00787C0C" w:rsidRPr="00B43B19" w:rsidRDefault="00787C0C" w:rsidP="00787C0C">
            <w:pPr>
              <w:jc w:val="center"/>
              <w:rPr>
                <w:rFonts w:cs="Arial"/>
                <w:b/>
                <w:bCs/>
                <w:szCs w:val="18"/>
              </w:rPr>
            </w:pPr>
            <w:r w:rsidRPr="00B43B19">
              <w:rPr>
                <w:rFonts w:cs="Arial"/>
                <w:b/>
                <w:bCs/>
                <w:szCs w:val="18"/>
              </w:rPr>
              <w:t xml:space="preserve"> £28,800.00 </w:t>
            </w:r>
          </w:p>
        </w:tc>
        <w:tc>
          <w:tcPr>
            <w:tcW w:w="2552" w:type="dxa"/>
            <w:tcBorders>
              <w:top w:val="nil"/>
              <w:left w:val="nil"/>
              <w:bottom w:val="single" w:sz="4" w:space="0" w:color="auto"/>
              <w:right w:val="single" w:sz="4" w:space="0" w:color="auto"/>
            </w:tcBorders>
            <w:shd w:val="clear" w:color="auto" w:fill="auto"/>
            <w:noWrap/>
            <w:vAlign w:val="bottom"/>
            <w:hideMark/>
          </w:tcPr>
          <w:p w14:paraId="2264440B" w14:textId="77777777" w:rsidR="00787C0C" w:rsidRPr="00B43B19" w:rsidRDefault="00787C0C" w:rsidP="00787C0C">
            <w:pPr>
              <w:jc w:val="right"/>
              <w:rPr>
                <w:rFonts w:cs="Arial"/>
                <w:b/>
                <w:bCs/>
                <w:szCs w:val="18"/>
              </w:rPr>
            </w:pPr>
            <w:r w:rsidRPr="00B43B19">
              <w:rPr>
                <w:rFonts w:cs="Arial"/>
                <w:b/>
                <w:bCs/>
                <w:szCs w:val="18"/>
              </w:rPr>
              <w:t>£15,618.53</w:t>
            </w:r>
          </w:p>
        </w:tc>
        <w:tc>
          <w:tcPr>
            <w:tcW w:w="2126" w:type="dxa"/>
            <w:tcBorders>
              <w:top w:val="nil"/>
              <w:left w:val="nil"/>
              <w:bottom w:val="single" w:sz="4" w:space="0" w:color="auto"/>
              <w:right w:val="single" w:sz="4" w:space="0" w:color="auto"/>
            </w:tcBorders>
            <w:shd w:val="clear" w:color="auto" w:fill="auto"/>
            <w:noWrap/>
            <w:vAlign w:val="bottom"/>
            <w:hideMark/>
          </w:tcPr>
          <w:p w14:paraId="7B930FDE" w14:textId="77777777" w:rsidR="00787C0C" w:rsidRPr="00B43B19" w:rsidRDefault="00787C0C" w:rsidP="00787C0C">
            <w:pPr>
              <w:jc w:val="center"/>
              <w:rPr>
                <w:rFonts w:cs="Arial"/>
                <w:b/>
                <w:bCs/>
                <w:szCs w:val="18"/>
              </w:rPr>
            </w:pPr>
            <w:r w:rsidRPr="00B43B19">
              <w:rPr>
                <w:rFonts w:cs="Arial"/>
                <w:b/>
                <w:bCs/>
                <w:szCs w:val="18"/>
              </w:rPr>
              <w:t xml:space="preserve"> £31,000.00 </w:t>
            </w:r>
          </w:p>
        </w:tc>
        <w:tc>
          <w:tcPr>
            <w:tcW w:w="4958" w:type="dxa"/>
            <w:tcBorders>
              <w:top w:val="nil"/>
              <w:left w:val="nil"/>
              <w:bottom w:val="nil"/>
              <w:right w:val="nil"/>
            </w:tcBorders>
            <w:shd w:val="clear" w:color="auto" w:fill="auto"/>
            <w:noWrap/>
            <w:vAlign w:val="bottom"/>
            <w:hideMark/>
          </w:tcPr>
          <w:p w14:paraId="53D4A87D" w14:textId="77777777" w:rsidR="00787C0C" w:rsidRPr="00B43B19" w:rsidRDefault="00787C0C" w:rsidP="00787C0C">
            <w:pPr>
              <w:ind w:hanging="108"/>
              <w:rPr>
                <w:rFonts w:cs="Arial"/>
                <w:i/>
                <w:iCs/>
                <w:szCs w:val="18"/>
              </w:rPr>
            </w:pPr>
          </w:p>
        </w:tc>
      </w:tr>
      <w:tr w:rsidR="00787C0C" w:rsidRPr="00B43B19" w14:paraId="0677A9E5" w14:textId="77777777" w:rsidTr="00494D4B">
        <w:trPr>
          <w:trHeight w:val="24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2DDCD31" w14:textId="77777777" w:rsidR="00787C0C" w:rsidRPr="00B43B19" w:rsidRDefault="00787C0C" w:rsidP="00787C0C">
            <w:pPr>
              <w:jc w:val="right"/>
              <w:rPr>
                <w:rFonts w:cs="Arial"/>
                <w:b/>
                <w:bCs/>
                <w:szCs w:val="18"/>
              </w:rPr>
            </w:pPr>
            <w:r w:rsidRPr="00B43B19">
              <w:rPr>
                <w:rFonts w:cs="Arial"/>
                <w:b/>
                <w:bCs/>
                <w:szCs w:val="18"/>
              </w:rPr>
              <w:t>Administration</w:t>
            </w:r>
          </w:p>
        </w:tc>
        <w:tc>
          <w:tcPr>
            <w:tcW w:w="1559" w:type="dxa"/>
            <w:tcBorders>
              <w:top w:val="nil"/>
              <w:left w:val="nil"/>
              <w:bottom w:val="single" w:sz="4" w:space="0" w:color="auto"/>
              <w:right w:val="single" w:sz="4" w:space="0" w:color="auto"/>
            </w:tcBorders>
            <w:shd w:val="clear" w:color="auto" w:fill="auto"/>
            <w:noWrap/>
            <w:vAlign w:val="bottom"/>
            <w:hideMark/>
          </w:tcPr>
          <w:p w14:paraId="2215BD13" w14:textId="77777777" w:rsidR="00787C0C" w:rsidRPr="00B43B19" w:rsidRDefault="00787C0C" w:rsidP="00787C0C">
            <w:pPr>
              <w:jc w:val="center"/>
              <w:rPr>
                <w:rFonts w:cs="Arial"/>
                <w:b/>
                <w:bCs/>
                <w:szCs w:val="18"/>
              </w:rPr>
            </w:pPr>
            <w:r w:rsidRPr="00B43B19">
              <w:rPr>
                <w:rFonts w:cs="Arial"/>
                <w:b/>
                <w:bCs/>
                <w:szCs w:val="18"/>
              </w:rPr>
              <w:t xml:space="preserve"> £7,700.00 </w:t>
            </w:r>
          </w:p>
        </w:tc>
        <w:tc>
          <w:tcPr>
            <w:tcW w:w="2552" w:type="dxa"/>
            <w:tcBorders>
              <w:top w:val="nil"/>
              <w:left w:val="nil"/>
              <w:bottom w:val="single" w:sz="4" w:space="0" w:color="auto"/>
              <w:right w:val="single" w:sz="4" w:space="0" w:color="auto"/>
            </w:tcBorders>
            <w:shd w:val="clear" w:color="auto" w:fill="auto"/>
            <w:noWrap/>
            <w:vAlign w:val="bottom"/>
            <w:hideMark/>
          </w:tcPr>
          <w:p w14:paraId="37034770" w14:textId="77777777" w:rsidR="00787C0C" w:rsidRPr="00B43B19" w:rsidRDefault="00787C0C" w:rsidP="00787C0C">
            <w:pPr>
              <w:jc w:val="right"/>
              <w:rPr>
                <w:rFonts w:cs="Arial"/>
                <w:b/>
                <w:bCs/>
                <w:szCs w:val="18"/>
              </w:rPr>
            </w:pPr>
            <w:r w:rsidRPr="00B43B19">
              <w:rPr>
                <w:rFonts w:cs="Arial"/>
                <w:b/>
                <w:bCs/>
                <w:szCs w:val="18"/>
              </w:rPr>
              <w:t>£6,001.99</w:t>
            </w:r>
          </w:p>
        </w:tc>
        <w:tc>
          <w:tcPr>
            <w:tcW w:w="2126" w:type="dxa"/>
            <w:tcBorders>
              <w:top w:val="nil"/>
              <w:left w:val="nil"/>
              <w:bottom w:val="single" w:sz="4" w:space="0" w:color="auto"/>
              <w:right w:val="single" w:sz="4" w:space="0" w:color="auto"/>
            </w:tcBorders>
            <w:shd w:val="clear" w:color="auto" w:fill="auto"/>
            <w:noWrap/>
            <w:vAlign w:val="bottom"/>
            <w:hideMark/>
          </w:tcPr>
          <w:p w14:paraId="13D85CBF" w14:textId="77777777" w:rsidR="00787C0C" w:rsidRPr="00B43B19" w:rsidRDefault="00787C0C" w:rsidP="00787C0C">
            <w:pPr>
              <w:jc w:val="center"/>
              <w:rPr>
                <w:rFonts w:cs="Arial"/>
                <w:b/>
                <w:bCs/>
                <w:szCs w:val="18"/>
              </w:rPr>
            </w:pPr>
            <w:r w:rsidRPr="00B43B19">
              <w:rPr>
                <w:rFonts w:cs="Arial"/>
                <w:b/>
                <w:bCs/>
                <w:szCs w:val="18"/>
              </w:rPr>
              <w:t xml:space="preserve"> £12,000.00 </w:t>
            </w:r>
          </w:p>
        </w:tc>
        <w:tc>
          <w:tcPr>
            <w:tcW w:w="4958" w:type="dxa"/>
            <w:tcBorders>
              <w:top w:val="nil"/>
              <w:left w:val="nil"/>
              <w:bottom w:val="nil"/>
              <w:right w:val="nil"/>
            </w:tcBorders>
            <w:shd w:val="clear" w:color="auto" w:fill="auto"/>
            <w:noWrap/>
            <w:vAlign w:val="bottom"/>
            <w:hideMark/>
          </w:tcPr>
          <w:p w14:paraId="6E6AC2AE" w14:textId="77777777" w:rsidR="00787C0C" w:rsidRPr="00B43B19" w:rsidRDefault="00787C0C" w:rsidP="00787C0C">
            <w:pPr>
              <w:ind w:hanging="108"/>
              <w:rPr>
                <w:rFonts w:cs="Arial"/>
                <w:i/>
                <w:iCs/>
                <w:sz w:val="16"/>
                <w:szCs w:val="16"/>
              </w:rPr>
            </w:pPr>
            <w:r w:rsidRPr="00B43B19">
              <w:rPr>
                <w:rFonts w:cs="Arial"/>
                <w:i/>
                <w:iCs/>
                <w:sz w:val="16"/>
                <w:szCs w:val="16"/>
              </w:rPr>
              <w:t>Inc Tables/</w:t>
            </w:r>
          </w:p>
          <w:p w14:paraId="10BB8F5D" w14:textId="77777777" w:rsidR="00787C0C" w:rsidRPr="00B43B19" w:rsidRDefault="00787C0C" w:rsidP="00787C0C">
            <w:pPr>
              <w:ind w:hanging="108"/>
              <w:rPr>
                <w:rFonts w:cs="Arial"/>
                <w:i/>
                <w:iCs/>
                <w:szCs w:val="18"/>
              </w:rPr>
            </w:pPr>
            <w:r w:rsidRPr="00B43B19">
              <w:rPr>
                <w:rFonts w:cs="Arial"/>
                <w:i/>
                <w:iCs/>
                <w:sz w:val="16"/>
                <w:szCs w:val="16"/>
              </w:rPr>
              <w:t xml:space="preserve"> Chairs for club</w:t>
            </w:r>
          </w:p>
        </w:tc>
      </w:tr>
      <w:tr w:rsidR="00787C0C" w:rsidRPr="00B43B19" w14:paraId="402FA130" w14:textId="77777777" w:rsidTr="00494D4B">
        <w:trPr>
          <w:trHeight w:val="24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7BD7821" w14:textId="77777777" w:rsidR="00787C0C" w:rsidRPr="00B43B19" w:rsidRDefault="00787C0C" w:rsidP="00787C0C">
            <w:pPr>
              <w:jc w:val="right"/>
              <w:rPr>
                <w:rFonts w:cs="Arial"/>
                <w:b/>
                <w:bCs/>
                <w:szCs w:val="18"/>
              </w:rPr>
            </w:pPr>
            <w:r w:rsidRPr="00B43B19">
              <w:rPr>
                <w:rFonts w:cs="Arial"/>
                <w:b/>
                <w:bCs/>
                <w:szCs w:val="18"/>
              </w:rPr>
              <w:t>Allotments</w:t>
            </w:r>
          </w:p>
        </w:tc>
        <w:tc>
          <w:tcPr>
            <w:tcW w:w="1559" w:type="dxa"/>
            <w:tcBorders>
              <w:top w:val="nil"/>
              <w:left w:val="nil"/>
              <w:bottom w:val="single" w:sz="4" w:space="0" w:color="auto"/>
              <w:right w:val="single" w:sz="4" w:space="0" w:color="auto"/>
            </w:tcBorders>
            <w:shd w:val="clear" w:color="auto" w:fill="auto"/>
            <w:noWrap/>
            <w:vAlign w:val="bottom"/>
            <w:hideMark/>
          </w:tcPr>
          <w:p w14:paraId="7AB65DD4" w14:textId="77777777" w:rsidR="00787C0C" w:rsidRPr="00B43B19" w:rsidRDefault="00787C0C" w:rsidP="00787C0C">
            <w:pPr>
              <w:jc w:val="center"/>
              <w:rPr>
                <w:rFonts w:cs="Arial"/>
                <w:b/>
                <w:bCs/>
                <w:szCs w:val="18"/>
              </w:rPr>
            </w:pPr>
            <w:r w:rsidRPr="00B43B19">
              <w:rPr>
                <w:rFonts w:cs="Arial"/>
                <w:b/>
                <w:bCs/>
                <w:szCs w:val="18"/>
              </w:rPr>
              <w:t xml:space="preserve"> £1,250.00 </w:t>
            </w:r>
          </w:p>
        </w:tc>
        <w:tc>
          <w:tcPr>
            <w:tcW w:w="2552" w:type="dxa"/>
            <w:tcBorders>
              <w:top w:val="nil"/>
              <w:left w:val="nil"/>
              <w:bottom w:val="single" w:sz="4" w:space="0" w:color="auto"/>
              <w:right w:val="single" w:sz="4" w:space="0" w:color="auto"/>
            </w:tcBorders>
            <w:shd w:val="clear" w:color="auto" w:fill="auto"/>
            <w:noWrap/>
            <w:vAlign w:val="bottom"/>
            <w:hideMark/>
          </w:tcPr>
          <w:p w14:paraId="413A9809" w14:textId="77777777" w:rsidR="00787C0C" w:rsidRPr="00B43B19" w:rsidRDefault="00787C0C" w:rsidP="00787C0C">
            <w:pPr>
              <w:jc w:val="right"/>
              <w:rPr>
                <w:rFonts w:cs="Arial"/>
                <w:b/>
                <w:bCs/>
                <w:szCs w:val="18"/>
              </w:rPr>
            </w:pPr>
            <w:r w:rsidRPr="00B43B19">
              <w:rPr>
                <w:rFonts w:cs="Arial"/>
                <w:b/>
                <w:bCs/>
                <w:szCs w:val="18"/>
              </w:rPr>
              <w:t>£582.72</w:t>
            </w:r>
          </w:p>
        </w:tc>
        <w:tc>
          <w:tcPr>
            <w:tcW w:w="2126" w:type="dxa"/>
            <w:tcBorders>
              <w:top w:val="nil"/>
              <w:left w:val="nil"/>
              <w:bottom w:val="single" w:sz="4" w:space="0" w:color="auto"/>
              <w:right w:val="single" w:sz="4" w:space="0" w:color="auto"/>
            </w:tcBorders>
            <w:shd w:val="clear" w:color="auto" w:fill="auto"/>
            <w:noWrap/>
            <w:vAlign w:val="bottom"/>
            <w:hideMark/>
          </w:tcPr>
          <w:p w14:paraId="7FE75B38" w14:textId="77777777" w:rsidR="00787C0C" w:rsidRPr="00B43B19" w:rsidRDefault="00787C0C" w:rsidP="00787C0C">
            <w:pPr>
              <w:jc w:val="center"/>
              <w:rPr>
                <w:rFonts w:cs="Arial"/>
                <w:b/>
                <w:bCs/>
                <w:szCs w:val="18"/>
              </w:rPr>
            </w:pPr>
            <w:r w:rsidRPr="00B43B19">
              <w:rPr>
                <w:rFonts w:cs="Arial"/>
                <w:b/>
                <w:bCs/>
                <w:szCs w:val="18"/>
              </w:rPr>
              <w:t xml:space="preserve"> £1,250.00 </w:t>
            </w:r>
          </w:p>
        </w:tc>
        <w:tc>
          <w:tcPr>
            <w:tcW w:w="4958" w:type="dxa"/>
            <w:tcBorders>
              <w:top w:val="nil"/>
              <w:left w:val="nil"/>
              <w:bottom w:val="nil"/>
              <w:right w:val="nil"/>
            </w:tcBorders>
            <w:shd w:val="clear" w:color="auto" w:fill="auto"/>
            <w:noWrap/>
            <w:vAlign w:val="bottom"/>
            <w:hideMark/>
          </w:tcPr>
          <w:p w14:paraId="69A37E42" w14:textId="77777777" w:rsidR="00787C0C" w:rsidRPr="00B43B19" w:rsidRDefault="00787C0C" w:rsidP="00787C0C">
            <w:pPr>
              <w:ind w:hanging="108"/>
              <w:rPr>
                <w:rFonts w:cs="Arial"/>
                <w:i/>
                <w:iCs/>
                <w:szCs w:val="18"/>
              </w:rPr>
            </w:pPr>
          </w:p>
        </w:tc>
      </w:tr>
      <w:tr w:rsidR="00787C0C" w:rsidRPr="00B43B19" w14:paraId="0E384469" w14:textId="77777777" w:rsidTr="00494D4B">
        <w:trPr>
          <w:trHeight w:val="24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E4787E6" w14:textId="77777777" w:rsidR="00787C0C" w:rsidRPr="00B43B19" w:rsidRDefault="00787C0C" w:rsidP="00787C0C">
            <w:pPr>
              <w:jc w:val="right"/>
              <w:rPr>
                <w:rFonts w:cs="Arial"/>
                <w:b/>
                <w:bCs/>
                <w:szCs w:val="18"/>
              </w:rPr>
            </w:pPr>
            <w:r w:rsidRPr="00B43B19">
              <w:rPr>
                <w:rFonts w:cs="Arial"/>
                <w:b/>
                <w:bCs/>
                <w:szCs w:val="18"/>
              </w:rPr>
              <w:t>Security</w:t>
            </w:r>
          </w:p>
        </w:tc>
        <w:tc>
          <w:tcPr>
            <w:tcW w:w="1559" w:type="dxa"/>
            <w:tcBorders>
              <w:top w:val="nil"/>
              <w:left w:val="nil"/>
              <w:bottom w:val="single" w:sz="4" w:space="0" w:color="auto"/>
              <w:right w:val="single" w:sz="4" w:space="0" w:color="auto"/>
            </w:tcBorders>
            <w:shd w:val="clear" w:color="auto" w:fill="auto"/>
            <w:noWrap/>
            <w:vAlign w:val="bottom"/>
            <w:hideMark/>
          </w:tcPr>
          <w:p w14:paraId="19357E1D" w14:textId="77777777" w:rsidR="00787C0C" w:rsidRPr="00B43B19" w:rsidRDefault="00787C0C" w:rsidP="00787C0C">
            <w:pPr>
              <w:jc w:val="right"/>
              <w:rPr>
                <w:rFonts w:cs="Arial"/>
                <w:b/>
                <w:bCs/>
                <w:szCs w:val="18"/>
              </w:rPr>
            </w:pPr>
            <w:r w:rsidRPr="00B43B19">
              <w:rPr>
                <w:rFonts w:cs="Arial"/>
                <w:b/>
                <w:bCs/>
                <w:szCs w:val="18"/>
              </w:rPr>
              <w:t xml:space="preserve"> £4,600.00 </w:t>
            </w:r>
          </w:p>
        </w:tc>
        <w:tc>
          <w:tcPr>
            <w:tcW w:w="2552" w:type="dxa"/>
            <w:tcBorders>
              <w:top w:val="nil"/>
              <w:left w:val="nil"/>
              <w:bottom w:val="single" w:sz="4" w:space="0" w:color="auto"/>
              <w:right w:val="single" w:sz="4" w:space="0" w:color="auto"/>
            </w:tcBorders>
            <w:shd w:val="clear" w:color="auto" w:fill="auto"/>
            <w:noWrap/>
            <w:vAlign w:val="bottom"/>
            <w:hideMark/>
          </w:tcPr>
          <w:p w14:paraId="3433E63E" w14:textId="77777777" w:rsidR="00787C0C" w:rsidRPr="00B43B19" w:rsidRDefault="00787C0C" w:rsidP="00787C0C">
            <w:pPr>
              <w:jc w:val="right"/>
              <w:rPr>
                <w:rFonts w:cs="Arial"/>
                <w:b/>
                <w:bCs/>
                <w:szCs w:val="18"/>
              </w:rPr>
            </w:pPr>
            <w:r w:rsidRPr="00B43B19">
              <w:rPr>
                <w:rFonts w:cs="Arial"/>
                <w:b/>
                <w:bCs/>
                <w:szCs w:val="18"/>
              </w:rPr>
              <w:t>£3,893.40</w:t>
            </w:r>
          </w:p>
        </w:tc>
        <w:tc>
          <w:tcPr>
            <w:tcW w:w="2126" w:type="dxa"/>
            <w:tcBorders>
              <w:top w:val="nil"/>
              <w:left w:val="nil"/>
              <w:bottom w:val="single" w:sz="4" w:space="0" w:color="auto"/>
              <w:right w:val="single" w:sz="4" w:space="0" w:color="auto"/>
            </w:tcBorders>
            <w:shd w:val="clear" w:color="auto" w:fill="auto"/>
            <w:noWrap/>
            <w:vAlign w:val="bottom"/>
            <w:hideMark/>
          </w:tcPr>
          <w:p w14:paraId="4614ABD8" w14:textId="77777777" w:rsidR="00787C0C" w:rsidRPr="00B43B19" w:rsidRDefault="00787C0C" w:rsidP="00787C0C">
            <w:pPr>
              <w:jc w:val="center"/>
              <w:rPr>
                <w:rFonts w:cs="Arial"/>
                <w:b/>
                <w:bCs/>
                <w:szCs w:val="18"/>
              </w:rPr>
            </w:pPr>
            <w:r w:rsidRPr="00B43B19">
              <w:rPr>
                <w:rFonts w:cs="Arial"/>
                <w:b/>
                <w:bCs/>
                <w:szCs w:val="18"/>
              </w:rPr>
              <w:t xml:space="preserve"> £4,600.00 </w:t>
            </w:r>
          </w:p>
        </w:tc>
        <w:tc>
          <w:tcPr>
            <w:tcW w:w="4958" w:type="dxa"/>
            <w:tcBorders>
              <w:top w:val="nil"/>
              <w:left w:val="nil"/>
              <w:bottom w:val="nil"/>
              <w:right w:val="nil"/>
            </w:tcBorders>
            <w:shd w:val="clear" w:color="auto" w:fill="auto"/>
            <w:noWrap/>
            <w:vAlign w:val="bottom"/>
            <w:hideMark/>
          </w:tcPr>
          <w:p w14:paraId="221156B6" w14:textId="77777777" w:rsidR="00787C0C" w:rsidRPr="00B43B19" w:rsidRDefault="00787C0C" w:rsidP="00787C0C">
            <w:pPr>
              <w:ind w:hanging="108"/>
              <w:rPr>
                <w:rFonts w:cs="Arial"/>
                <w:b/>
                <w:bCs/>
                <w:i/>
                <w:iCs/>
                <w:szCs w:val="18"/>
              </w:rPr>
            </w:pPr>
          </w:p>
        </w:tc>
      </w:tr>
      <w:tr w:rsidR="00787C0C" w:rsidRPr="00B43B19" w14:paraId="75505080" w14:textId="77777777" w:rsidTr="00494D4B">
        <w:trPr>
          <w:trHeight w:val="24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FA51DC7" w14:textId="77777777" w:rsidR="00787C0C" w:rsidRPr="00B43B19" w:rsidRDefault="00787C0C" w:rsidP="00787C0C">
            <w:pPr>
              <w:jc w:val="right"/>
              <w:rPr>
                <w:rFonts w:cs="Arial"/>
                <w:b/>
                <w:bCs/>
                <w:szCs w:val="18"/>
              </w:rPr>
            </w:pPr>
            <w:r w:rsidRPr="00B43B19">
              <w:rPr>
                <w:rFonts w:cs="Arial"/>
                <w:b/>
                <w:bCs/>
                <w:szCs w:val="18"/>
              </w:rPr>
              <w:t>Highways &amp; Amenities</w:t>
            </w:r>
          </w:p>
        </w:tc>
        <w:tc>
          <w:tcPr>
            <w:tcW w:w="1559" w:type="dxa"/>
            <w:tcBorders>
              <w:top w:val="nil"/>
              <w:left w:val="nil"/>
              <w:bottom w:val="single" w:sz="4" w:space="0" w:color="auto"/>
              <w:right w:val="single" w:sz="4" w:space="0" w:color="auto"/>
            </w:tcBorders>
            <w:shd w:val="clear" w:color="auto" w:fill="auto"/>
            <w:noWrap/>
            <w:vAlign w:val="bottom"/>
            <w:hideMark/>
          </w:tcPr>
          <w:p w14:paraId="1C742686" w14:textId="77777777" w:rsidR="00787C0C" w:rsidRPr="00B43B19" w:rsidRDefault="00787C0C" w:rsidP="00787C0C">
            <w:pPr>
              <w:jc w:val="center"/>
              <w:rPr>
                <w:rFonts w:cs="Arial"/>
                <w:b/>
                <w:bCs/>
                <w:szCs w:val="18"/>
              </w:rPr>
            </w:pPr>
            <w:r w:rsidRPr="00B43B19">
              <w:rPr>
                <w:rFonts w:cs="Arial"/>
                <w:b/>
                <w:bCs/>
                <w:szCs w:val="18"/>
              </w:rPr>
              <w:t xml:space="preserve"> £30,000.00 </w:t>
            </w:r>
          </w:p>
        </w:tc>
        <w:tc>
          <w:tcPr>
            <w:tcW w:w="2552" w:type="dxa"/>
            <w:tcBorders>
              <w:top w:val="nil"/>
              <w:left w:val="nil"/>
              <w:bottom w:val="single" w:sz="4" w:space="0" w:color="auto"/>
              <w:right w:val="single" w:sz="4" w:space="0" w:color="auto"/>
            </w:tcBorders>
            <w:shd w:val="clear" w:color="auto" w:fill="auto"/>
            <w:noWrap/>
            <w:vAlign w:val="bottom"/>
            <w:hideMark/>
          </w:tcPr>
          <w:p w14:paraId="2EF6A43E" w14:textId="77777777" w:rsidR="00787C0C" w:rsidRPr="00B43B19" w:rsidRDefault="00787C0C" w:rsidP="00787C0C">
            <w:pPr>
              <w:jc w:val="right"/>
              <w:rPr>
                <w:rFonts w:cs="Arial"/>
                <w:b/>
                <w:bCs/>
                <w:szCs w:val="18"/>
              </w:rPr>
            </w:pPr>
            <w:r w:rsidRPr="00B43B19">
              <w:rPr>
                <w:rFonts w:cs="Arial"/>
                <w:b/>
                <w:bCs/>
                <w:szCs w:val="18"/>
              </w:rPr>
              <w:t>£6,764.84</w:t>
            </w:r>
          </w:p>
        </w:tc>
        <w:tc>
          <w:tcPr>
            <w:tcW w:w="2126" w:type="dxa"/>
            <w:tcBorders>
              <w:top w:val="nil"/>
              <w:left w:val="nil"/>
              <w:bottom w:val="single" w:sz="4" w:space="0" w:color="auto"/>
              <w:right w:val="single" w:sz="4" w:space="0" w:color="auto"/>
            </w:tcBorders>
            <w:shd w:val="clear" w:color="auto" w:fill="auto"/>
            <w:noWrap/>
            <w:vAlign w:val="bottom"/>
            <w:hideMark/>
          </w:tcPr>
          <w:p w14:paraId="4707B5E4" w14:textId="77777777" w:rsidR="00787C0C" w:rsidRPr="00B43B19" w:rsidRDefault="00787C0C" w:rsidP="00787C0C">
            <w:pPr>
              <w:jc w:val="center"/>
              <w:rPr>
                <w:rFonts w:cs="Arial"/>
                <w:b/>
                <w:bCs/>
                <w:szCs w:val="18"/>
              </w:rPr>
            </w:pPr>
            <w:r w:rsidRPr="00B43B19">
              <w:rPr>
                <w:rFonts w:cs="Arial"/>
                <w:b/>
                <w:bCs/>
                <w:szCs w:val="18"/>
              </w:rPr>
              <w:t xml:space="preserve"> £19,000.00 </w:t>
            </w:r>
          </w:p>
        </w:tc>
        <w:tc>
          <w:tcPr>
            <w:tcW w:w="4958" w:type="dxa"/>
            <w:tcBorders>
              <w:top w:val="nil"/>
              <w:left w:val="nil"/>
              <w:bottom w:val="nil"/>
              <w:right w:val="nil"/>
            </w:tcBorders>
            <w:shd w:val="clear" w:color="auto" w:fill="auto"/>
            <w:noWrap/>
            <w:vAlign w:val="bottom"/>
            <w:hideMark/>
          </w:tcPr>
          <w:p w14:paraId="0DD9BDBA" w14:textId="77777777" w:rsidR="00787C0C" w:rsidRPr="00B43B19" w:rsidRDefault="00787C0C" w:rsidP="00787C0C">
            <w:pPr>
              <w:ind w:hanging="108"/>
              <w:rPr>
                <w:rFonts w:cs="Arial"/>
                <w:i/>
                <w:iCs/>
                <w:szCs w:val="18"/>
              </w:rPr>
            </w:pPr>
          </w:p>
        </w:tc>
      </w:tr>
      <w:tr w:rsidR="00787C0C" w:rsidRPr="00B43B19" w14:paraId="5B7066F4" w14:textId="77777777" w:rsidTr="00494D4B">
        <w:trPr>
          <w:trHeight w:val="240"/>
        </w:trPr>
        <w:tc>
          <w:tcPr>
            <w:tcW w:w="2410" w:type="dxa"/>
            <w:tcBorders>
              <w:top w:val="nil"/>
              <w:left w:val="nil"/>
              <w:bottom w:val="nil"/>
              <w:right w:val="nil"/>
            </w:tcBorders>
            <w:shd w:val="clear" w:color="auto" w:fill="auto"/>
            <w:noWrap/>
            <w:vAlign w:val="bottom"/>
            <w:hideMark/>
          </w:tcPr>
          <w:p w14:paraId="252D26BA" w14:textId="77777777" w:rsidR="00787C0C" w:rsidRPr="00B43B19" w:rsidRDefault="00787C0C" w:rsidP="00787C0C">
            <w:pPr>
              <w:jc w:val="right"/>
              <w:rPr>
                <w:rFonts w:cs="Arial"/>
                <w:b/>
                <w:bCs/>
                <w:szCs w:val="18"/>
              </w:rPr>
            </w:pPr>
            <w:r w:rsidRPr="00B43B19">
              <w:rPr>
                <w:rFonts w:cs="Arial"/>
                <w:b/>
                <w:bCs/>
                <w:szCs w:val="18"/>
              </w:rPr>
              <w:t>Neighbourhood Plan</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0337A85" w14:textId="77777777" w:rsidR="00787C0C" w:rsidRPr="00B43B19" w:rsidRDefault="00787C0C" w:rsidP="00787C0C">
            <w:pPr>
              <w:jc w:val="center"/>
              <w:rPr>
                <w:rFonts w:cs="Arial"/>
                <w:b/>
                <w:bCs/>
                <w:szCs w:val="18"/>
              </w:rPr>
            </w:pPr>
            <w:r w:rsidRPr="00B43B19">
              <w:rPr>
                <w:rFonts w:cs="Arial"/>
                <w:b/>
                <w:bCs/>
                <w:szCs w:val="18"/>
              </w:rPr>
              <w:t xml:space="preserve"> £3,000.00 </w:t>
            </w:r>
          </w:p>
        </w:tc>
        <w:tc>
          <w:tcPr>
            <w:tcW w:w="2552" w:type="dxa"/>
            <w:tcBorders>
              <w:top w:val="nil"/>
              <w:left w:val="nil"/>
              <w:bottom w:val="single" w:sz="4" w:space="0" w:color="auto"/>
              <w:right w:val="single" w:sz="4" w:space="0" w:color="auto"/>
            </w:tcBorders>
            <w:shd w:val="clear" w:color="auto" w:fill="auto"/>
            <w:noWrap/>
            <w:vAlign w:val="bottom"/>
            <w:hideMark/>
          </w:tcPr>
          <w:p w14:paraId="61F02F0F" w14:textId="77777777" w:rsidR="00787C0C" w:rsidRPr="00B43B19" w:rsidRDefault="00787C0C" w:rsidP="00787C0C">
            <w:pPr>
              <w:jc w:val="right"/>
              <w:rPr>
                <w:rFonts w:cs="Arial"/>
                <w:b/>
                <w:bCs/>
                <w:szCs w:val="18"/>
              </w:rPr>
            </w:pPr>
            <w:r w:rsidRPr="00B43B19">
              <w:rPr>
                <w:rFonts w:cs="Arial"/>
                <w:b/>
                <w:bCs/>
                <w:szCs w:val="18"/>
              </w:rPr>
              <w:t>£0.00</w:t>
            </w:r>
          </w:p>
        </w:tc>
        <w:tc>
          <w:tcPr>
            <w:tcW w:w="2126" w:type="dxa"/>
            <w:tcBorders>
              <w:top w:val="nil"/>
              <w:left w:val="nil"/>
              <w:bottom w:val="single" w:sz="4" w:space="0" w:color="auto"/>
              <w:right w:val="single" w:sz="4" w:space="0" w:color="auto"/>
            </w:tcBorders>
            <w:shd w:val="clear" w:color="auto" w:fill="auto"/>
            <w:noWrap/>
            <w:vAlign w:val="bottom"/>
            <w:hideMark/>
          </w:tcPr>
          <w:p w14:paraId="564A3E1F" w14:textId="77777777" w:rsidR="00787C0C" w:rsidRPr="00B43B19" w:rsidRDefault="00787C0C" w:rsidP="00787C0C">
            <w:pPr>
              <w:jc w:val="center"/>
              <w:rPr>
                <w:rFonts w:cs="Arial"/>
                <w:b/>
                <w:bCs/>
                <w:szCs w:val="18"/>
              </w:rPr>
            </w:pPr>
            <w:r w:rsidRPr="00B43B19">
              <w:rPr>
                <w:rFonts w:cs="Arial"/>
                <w:b/>
                <w:bCs/>
                <w:szCs w:val="18"/>
              </w:rPr>
              <w:t xml:space="preserve"> £1,000.00 </w:t>
            </w:r>
          </w:p>
        </w:tc>
        <w:tc>
          <w:tcPr>
            <w:tcW w:w="4958" w:type="dxa"/>
            <w:tcBorders>
              <w:top w:val="nil"/>
              <w:left w:val="nil"/>
              <w:bottom w:val="nil"/>
              <w:right w:val="nil"/>
            </w:tcBorders>
            <w:shd w:val="clear" w:color="auto" w:fill="auto"/>
            <w:noWrap/>
            <w:vAlign w:val="bottom"/>
            <w:hideMark/>
          </w:tcPr>
          <w:p w14:paraId="793E05C6" w14:textId="77777777" w:rsidR="00787C0C" w:rsidRPr="00B43B19" w:rsidRDefault="00787C0C" w:rsidP="00787C0C">
            <w:pPr>
              <w:ind w:hanging="108"/>
              <w:rPr>
                <w:rFonts w:cs="Arial"/>
                <w:i/>
                <w:iCs/>
                <w:szCs w:val="18"/>
              </w:rPr>
            </w:pPr>
          </w:p>
        </w:tc>
      </w:tr>
      <w:tr w:rsidR="00787C0C" w:rsidRPr="00B43B19" w14:paraId="50FDF230" w14:textId="77777777" w:rsidTr="00494D4B">
        <w:trPr>
          <w:trHeight w:val="24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A7962" w14:textId="77777777" w:rsidR="00787C0C" w:rsidRPr="00B43B19" w:rsidRDefault="00787C0C" w:rsidP="00787C0C">
            <w:pPr>
              <w:jc w:val="right"/>
              <w:rPr>
                <w:rFonts w:cs="Arial"/>
                <w:b/>
                <w:bCs/>
                <w:szCs w:val="18"/>
              </w:rPr>
            </w:pPr>
            <w:r w:rsidRPr="00B43B19">
              <w:rPr>
                <w:rFonts w:cs="Arial"/>
                <w:b/>
                <w:bCs/>
                <w:szCs w:val="18"/>
              </w:rPr>
              <w:t>Section 137 Grants</w:t>
            </w:r>
          </w:p>
        </w:tc>
        <w:tc>
          <w:tcPr>
            <w:tcW w:w="1559" w:type="dxa"/>
            <w:tcBorders>
              <w:top w:val="nil"/>
              <w:left w:val="nil"/>
              <w:bottom w:val="single" w:sz="4" w:space="0" w:color="auto"/>
              <w:right w:val="single" w:sz="4" w:space="0" w:color="auto"/>
            </w:tcBorders>
            <w:shd w:val="clear" w:color="auto" w:fill="auto"/>
            <w:noWrap/>
            <w:vAlign w:val="bottom"/>
            <w:hideMark/>
          </w:tcPr>
          <w:p w14:paraId="327F56CE" w14:textId="77777777" w:rsidR="00787C0C" w:rsidRPr="00B43B19" w:rsidRDefault="00787C0C" w:rsidP="00787C0C">
            <w:pPr>
              <w:jc w:val="center"/>
              <w:rPr>
                <w:rFonts w:cs="Arial"/>
                <w:b/>
                <w:bCs/>
                <w:szCs w:val="18"/>
              </w:rPr>
            </w:pPr>
            <w:r w:rsidRPr="00B43B19">
              <w:rPr>
                <w:rFonts w:cs="Arial"/>
                <w:b/>
                <w:bCs/>
                <w:szCs w:val="18"/>
              </w:rPr>
              <w:t xml:space="preserve"> £4,060.00 </w:t>
            </w:r>
          </w:p>
        </w:tc>
        <w:tc>
          <w:tcPr>
            <w:tcW w:w="2552" w:type="dxa"/>
            <w:tcBorders>
              <w:top w:val="nil"/>
              <w:left w:val="nil"/>
              <w:bottom w:val="single" w:sz="4" w:space="0" w:color="auto"/>
              <w:right w:val="single" w:sz="4" w:space="0" w:color="auto"/>
            </w:tcBorders>
            <w:shd w:val="clear" w:color="auto" w:fill="auto"/>
            <w:noWrap/>
            <w:vAlign w:val="bottom"/>
            <w:hideMark/>
          </w:tcPr>
          <w:p w14:paraId="5A31EB23" w14:textId="77777777" w:rsidR="00787C0C" w:rsidRPr="00B43B19" w:rsidRDefault="00787C0C" w:rsidP="00787C0C">
            <w:pPr>
              <w:jc w:val="right"/>
              <w:rPr>
                <w:rFonts w:cs="Arial"/>
                <w:b/>
                <w:bCs/>
                <w:szCs w:val="18"/>
              </w:rPr>
            </w:pPr>
            <w:r w:rsidRPr="00B43B19">
              <w:rPr>
                <w:rFonts w:cs="Arial"/>
                <w:b/>
                <w:bCs/>
                <w:szCs w:val="18"/>
              </w:rPr>
              <w:t>£1,810.33</w:t>
            </w:r>
          </w:p>
        </w:tc>
        <w:tc>
          <w:tcPr>
            <w:tcW w:w="2126" w:type="dxa"/>
            <w:tcBorders>
              <w:top w:val="nil"/>
              <w:left w:val="nil"/>
              <w:bottom w:val="single" w:sz="4" w:space="0" w:color="auto"/>
              <w:right w:val="single" w:sz="4" w:space="0" w:color="auto"/>
            </w:tcBorders>
            <w:shd w:val="clear" w:color="auto" w:fill="auto"/>
            <w:noWrap/>
            <w:vAlign w:val="bottom"/>
            <w:hideMark/>
          </w:tcPr>
          <w:p w14:paraId="48168770" w14:textId="77777777" w:rsidR="00787C0C" w:rsidRPr="00B43B19" w:rsidRDefault="00787C0C" w:rsidP="00787C0C">
            <w:pPr>
              <w:jc w:val="center"/>
              <w:rPr>
                <w:rFonts w:cs="Arial"/>
                <w:b/>
                <w:bCs/>
                <w:szCs w:val="18"/>
              </w:rPr>
            </w:pPr>
            <w:r w:rsidRPr="00B43B19">
              <w:rPr>
                <w:rFonts w:cs="Arial"/>
                <w:b/>
                <w:bCs/>
                <w:szCs w:val="18"/>
              </w:rPr>
              <w:t xml:space="preserve"> £4,060.00 </w:t>
            </w:r>
          </w:p>
        </w:tc>
        <w:tc>
          <w:tcPr>
            <w:tcW w:w="4958" w:type="dxa"/>
            <w:tcBorders>
              <w:top w:val="nil"/>
              <w:left w:val="nil"/>
              <w:bottom w:val="nil"/>
              <w:right w:val="nil"/>
            </w:tcBorders>
            <w:shd w:val="clear" w:color="auto" w:fill="auto"/>
            <w:noWrap/>
            <w:vAlign w:val="bottom"/>
            <w:hideMark/>
          </w:tcPr>
          <w:p w14:paraId="2356B8D8" w14:textId="77777777" w:rsidR="00787C0C" w:rsidRPr="00B43B19" w:rsidRDefault="00787C0C" w:rsidP="00787C0C">
            <w:pPr>
              <w:ind w:hanging="108"/>
              <w:rPr>
                <w:rFonts w:cs="Arial"/>
                <w:i/>
                <w:iCs/>
                <w:szCs w:val="18"/>
              </w:rPr>
            </w:pPr>
          </w:p>
        </w:tc>
      </w:tr>
      <w:tr w:rsidR="00787C0C" w:rsidRPr="00B43B19" w14:paraId="285811DF" w14:textId="77777777" w:rsidTr="00494D4B">
        <w:trPr>
          <w:trHeight w:val="24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940EC5C" w14:textId="77777777" w:rsidR="00787C0C" w:rsidRPr="00B43B19" w:rsidRDefault="00787C0C" w:rsidP="00787C0C">
            <w:pPr>
              <w:jc w:val="right"/>
              <w:rPr>
                <w:rFonts w:cs="Arial"/>
                <w:b/>
                <w:bCs/>
                <w:szCs w:val="18"/>
              </w:rPr>
            </w:pPr>
            <w:r w:rsidRPr="00B43B19">
              <w:rPr>
                <w:rFonts w:cs="Arial"/>
                <w:b/>
                <w:bCs/>
                <w:szCs w:val="18"/>
              </w:rPr>
              <w:t>Parks</w:t>
            </w:r>
          </w:p>
        </w:tc>
        <w:tc>
          <w:tcPr>
            <w:tcW w:w="1559" w:type="dxa"/>
            <w:tcBorders>
              <w:top w:val="nil"/>
              <w:left w:val="nil"/>
              <w:bottom w:val="single" w:sz="4" w:space="0" w:color="auto"/>
              <w:right w:val="single" w:sz="4" w:space="0" w:color="auto"/>
            </w:tcBorders>
            <w:shd w:val="clear" w:color="auto" w:fill="auto"/>
            <w:noWrap/>
            <w:vAlign w:val="bottom"/>
            <w:hideMark/>
          </w:tcPr>
          <w:p w14:paraId="0AB865DC" w14:textId="77777777" w:rsidR="00787C0C" w:rsidRPr="00B43B19" w:rsidRDefault="00787C0C" w:rsidP="00787C0C">
            <w:pPr>
              <w:jc w:val="center"/>
              <w:rPr>
                <w:rFonts w:cs="Arial"/>
                <w:b/>
                <w:bCs/>
                <w:szCs w:val="18"/>
              </w:rPr>
            </w:pPr>
            <w:r w:rsidRPr="00B43B19">
              <w:rPr>
                <w:rFonts w:cs="Arial"/>
                <w:b/>
                <w:bCs/>
                <w:szCs w:val="18"/>
              </w:rPr>
              <w:t xml:space="preserve"> £3,650.00 </w:t>
            </w:r>
          </w:p>
        </w:tc>
        <w:tc>
          <w:tcPr>
            <w:tcW w:w="2552" w:type="dxa"/>
            <w:tcBorders>
              <w:top w:val="nil"/>
              <w:left w:val="nil"/>
              <w:bottom w:val="single" w:sz="4" w:space="0" w:color="auto"/>
              <w:right w:val="single" w:sz="4" w:space="0" w:color="auto"/>
            </w:tcBorders>
            <w:shd w:val="clear" w:color="auto" w:fill="auto"/>
            <w:noWrap/>
            <w:vAlign w:val="bottom"/>
            <w:hideMark/>
          </w:tcPr>
          <w:p w14:paraId="5F2853A1" w14:textId="77777777" w:rsidR="00787C0C" w:rsidRPr="00B43B19" w:rsidRDefault="00787C0C" w:rsidP="00787C0C">
            <w:pPr>
              <w:jc w:val="right"/>
              <w:rPr>
                <w:rFonts w:cs="Arial"/>
                <w:b/>
                <w:bCs/>
                <w:szCs w:val="18"/>
              </w:rPr>
            </w:pPr>
            <w:r w:rsidRPr="00B43B19">
              <w:rPr>
                <w:rFonts w:cs="Arial"/>
                <w:b/>
                <w:bCs/>
                <w:szCs w:val="18"/>
              </w:rPr>
              <w:t>£2,499.97</w:t>
            </w:r>
          </w:p>
        </w:tc>
        <w:tc>
          <w:tcPr>
            <w:tcW w:w="2126" w:type="dxa"/>
            <w:tcBorders>
              <w:top w:val="nil"/>
              <w:left w:val="nil"/>
              <w:bottom w:val="single" w:sz="4" w:space="0" w:color="auto"/>
              <w:right w:val="single" w:sz="4" w:space="0" w:color="auto"/>
            </w:tcBorders>
            <w:shd w:val="clear" w:color="auto" w:fill="auto"/>
            <w:noWrap/>
            <w:vAlign w:val="bottom"/>
            <w:hideMark/>
          </w:tcPr>
          <w:p w14:paraId="291D35DC" w14:textId="77777777" w:rsidR="00787C0C" w:rsidRPr="00B43B19" w:rsidRDefault="00787C0C" w:rsidP="00787C0C">
            <w:pPr>
              <w:jc w:val="center"/>
              <w:rPr>
                <w:rFonts w:cs="Arial"/>
                <w:b/>
                <w:bCs/>
                <w:szCs w:val="18"/>
              </w:rPr>
            </w:pPr>
            <w:r w:rsidRPr="00B43B19">
              <w:rPr>
                <w:rFonts w:cs="Arial"/>
                <w:b/>
                <w:bCs/>
                <w:szCs w:val="18"/>
              </w:rPr>
              <w:t xml:space="preserve"> £5,000.00 </w:t>
            </w:r>
          </w:p>
        </w:tc>
        <w:tc>
          <w:tcPr>
            <w:tcW w:w="4958" w:type="dxa"/>
            <w:tcBorders>
              <w:top w:val="nil"/>
              <w:left w:val="nil"/>
              <w:bottom w:val="nil"/>
              <w:right w:val="nil"/>
            </w:tcBorders>
            <w:shd w:val="clear" w:color="auto" w:fill="auto"/>
            <w:noWrap/>
            <w:vAlign w:val="bottom"/>
            <w:hideMark/>
          </w:tcPr>
          <w:p w14:paraId="60A801C0" w14:textId="77777777" w:rsidR="00787C0C" w:rsidRPr="00B43B19" w:rsidRDefault="00787C0C" w:rsidP="00787C0C">
            <w:pPr>
              <w:ind w:hanging="108"/>
              <w:rPr>
                <w:rFonts w:cs="Arial"/>
                <w:i/>
                <w:iCs/>
                <w:szCs w:val="18"/>
              </w:rPr>
            </w:pPr>
          </w:p>
        </w:tc>
      </w:tr>
      <w:tr w:rsidR="00787C0C" w:rsidRPr="00B43B19" w14:paraId="331D8EDC" w14:textId="77777777" w:rsidTr="00494D4B">
        <w:trPr>
          <w:trHeight w:val="24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5B259CC" w14:textId="77777777" w:rsidR="00787C0C" w:rsidRPr="00B43B19" w:rsidRDefault="00787C0C" w:rsidP="00787C0C">
            <w:pPr>
              <w:jc w:val="right"/>
              <w:rPr>
                <w:rFonts w:cs="Arial"/>
                <w:b/>
                <w:bCs/>
                <w:szCs w:val="18"/>
              </w:rPr>
            </w:pPr>
            <w:r w:rsidRPr="00B43B19">
              <w:rPr>
                <w:rFonts w:cs="Arial"/>
                <w:b/>
                <w:bCs/>
                <w:szCs w:val="18"/>
              </w:rPr>
              <w:t>Projects</w:t>
            </w:r>
          </w:p>
        </w:tc>
        <w:tc>
          <w:tcPr>
            <w:tcW w:w="1559" w:type="dxa"/>
            <w:tcBorders>
              <w:top w:val="nil"/>
              <w:left w:val="nil"/>
              <w:bottom w:val="single" w:sz="4" w:space="0" w:color="auto"/>
              <w:right w:val="single" w:sz="4" w:space="0" w:color="auto"/>
            </w:tcBorders>
            <w:shd w:val="clear" w:color="auto" w:fill="auto"/>
            <w:noWrap/>
            <w:vAlign w:val="bottom"/>
            <w:hideMark/>
          </w:tcPr>
          <w:p w14:paraId="362BD362" w14:textId="77777777" w:rsidR="00787C0C" w:rsidRPr="00B43B19" w:rsidRDefault="00787C0C" w:rsidP="00787C0C">
            <w:pPr>
              <w:jc w:val="right"/>
              <w:rPr>
                <w:rFonts w:cs="Arial"/>
                <w:b/>
                <w:bCs/>
                <w:szCs w:val="18"/>
              </w:rPr>
            </w:pPr>
            <w:r w:rsidRPr="00B43B19">
              <w:rPr>
                <w:rFonts w:cs="Arial"/>
                <w:b/>
                <w:bCs/>
                <w:szCs w:val="18"/>
              </w:rPr>
              <w:t xml:space="preserve"> £1,500.00 </w:t>
            </w:r>
          </w:p>
        </w:tc>
        <w:tc>
          <w:tcPr>
            <w:tcW w:w="2552" w:type="dxa"/>
            <w:tcBorders>
              <w:top w:val="nil"/>
              <w:left w:val="nil"/>
              <w:bottom w:val="single" w:sz="4" w:space="0" w:color="auto"/>
              <w:right w:val="single" w:sz="4" w:space="0" w:color="auto"/>
            </w:tcBorders>
            <w:shd w:val="clear" w:color="auto" w:fill="auto"/>
            <w:noWrap/>
            <w:vAlign w:val="bottom"/>
            <w:hideMark/>
          </w:tcPr>
          <w:p w14:paraId="4A591C22" w14:textId="77777777" w:rsidR="00787C0C" w:rsidRPr="00B43B19" w:rsidRDefault="00787C0C" w:rsidP="00787C0C">
            <w:pPr>
              <w:jc w:val="right"/>
              <w:rPr>
                <w:rFonts w:cs="Arial"/>
                <w:b/>
                <w:bCs/>
                <w:szCs w:val="18"/>
              </w:rPr>
            </w:pPr>
            <w:r w:rsidRPr="00B43B19">
              <w:rPr>
                <w:rFonts w:cs="Arial"/>
                <w:b/>
                <w:bCs/>
                <w:szCs w:val="18"/>
              </w:rPr>
              <w:t>£4,924.00</w:t>
            </w:r>
          </w:p>
        </w:tc>
        <w:tc>
          <w:tcPr>
            <w:tcW w:w="2126" w:type="dxa"/>
            <w:tcBorders>
              <w:top w:val="nil"/>
              <w:left w:val="nil"/>
              <w:bottom w:val="single" w:sz="4" w:space="0" w:color="auto"/>
              <w:right w:val="single" w:sz="4" w:space="0" w:color="auto"/>
            </w:tcBorders>
            <w:shd w:val="clear" w:color="auto" w:fill="auto"/>
            <w:noWrap/>
            <w:vAlign w:val="bottom"/>
            <w:hideMark/>
          </w:tcPr>
          <w:p w14:paraId="579933C5" w14:textId="77777777" w:rsidR="00787C0C" w:rsidRPr="00B43B19" w:rsidRDefault="00787C0C" w:rsidP="00787C0C">
            <w:pPr>
              <w:jc w:val="center"/>
              <w:rPr>
                <w:rFonts w:cs="Arial"/>
                <w:b/>
                <w:bCs/>
                <w:szCs w:val="18"/>
              </w:rPr>
            </w:pPr>
            <w:r w:rsidRPr="00B43B19">
              <w:rPr>
                <w:rFonts w:cs="Arial"/>
                <w:b/>
                <w:bCs/>
                <w:szCs w:val="18"/>
              </w:rPr>
              <w:t xml:space="preserve"> £5,000.00 </w:t>
            </w:r>
          </w:p>
        </w:tc>
        <w:tc>
          <w:tcPr>
            <w:tcW w:w="4958" w:type="dxa"/>
            <w:tcBorders>
              <w:top w:val="nil"/>
              <w:left w:val="nil"/>
              <w:bottom w:val="nil"/>
              <w:right w:val="nil"/>
            </w:tcBorders>
            <w:shd w:val="clear" w:color="auto" w:fill="auto"/>
            <w:noWrap/>
            <w:vAlign w:val="bottom"/>
            <w:hideMark/>
          </w:tcPr>
          <w:p w14:paraId="2B63EA3A" w14:textId="77777777" w:rsidR="00787C0C" w:rsidRPr="00B43B19" w:rsidRDefault="00787C0C" w:rsidP="00787C0C">
            <w:pPr>
              <w:ind w:hanging="108"/>
              <w:jc w:val="right"/>
              <w:rPr>
                <w:rFonts w:cs="Arial"/>
                <w:i/>
                <w:iCs/>
                <w:szCs w:val="18"/>
              </w:rPr>
            </w:pPr>
            <w:r w:rsidRPr="00B43B19">
              <w:rPr>
                <w:rFonts w:cs="Arial"/>
                <w:i/>
                <w:iCs/>
                <w:szCs w:val="18"/>
              </w:rPr>
              <w:t xml:space="preserve"> Inc. consultation/open day </w:t>
            </w:r>
          </w:p>
        </w:tc>
      </w:tr>
      <w:tr w:rsidR="00787C0C" w:rsidRPr="00B43B19" w14:paraId="0D5B9F05" w14:textId="77777777" w:rsidTr="00494D4B">
        <w:trPr>
          <w:trHeight w:val="24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FFE54F5" w14:textId="77777777" w:rsidR="00787C0C" w:rsidRPr="00B43B19" w:rsidRDefault="00787C0C" w:rsidP="00787C0C">
            <w:pPr>
              <w:jc w:val="right"/>
              <w:rPr>
                <w:rFonts w:cs="Arial"/>
                <w:b/>
                <w:bCs/>
                <w:szCs w:val="18"/>
              </w:rPr>
            </w:pPr>
            <w:r w:rsidRPr="00B43B19">
              <w:rPr>
                <w:rFonts w:cs="Arial"/>
                <w:b/>
                <w:bCs/>
                <w:szCs w:val="18"/>
              </w:rPr>
              <w:t>GRAND TOTAL</w:t>
            </w:r>
          </w:p>
        </w:tc>
        <w:tc>
          <w:tcPr>
            <w:tcW w:w="1559" w:type="dxa"/>
            <w:tcBorders>
              <w:top w:val="nil"/>
              <w:left w:val="nil"/>
              <w:bottom w:val="single" w:sz="4" w:space="0" w:color="auto"/>
              <w:right w:val="single" w:sz="4" w:space="0" w:color="auto"/>
            </w:tcBorders>
            <w:shd w:val="clear" w:color="auto" w:fill="auto"/>
            <w:noWrap/>
            <w:vAlign w:val="bottom"/>
            <w:hideMark/>
          </w:tcPr>
          <w:p w14:paraId="2B0DF5F9" w14:textId="77777777" w:rsidR="00787C0C" w:rsidRPr="00B43B19" w:rsidRDefault="00787C0C" w:rsidP="00787C0C">
            <w:pPr>
              <w:jc w:val="center"/>
              <w:rPr>
                <w:rFonts w:cs="Arial"/>
                <w:b/>
                <w:bCs/>
                <w:szCs w:val="18"/>
              </w:rPr>
            </w:pPr>
            <w:r w:rsidRPr="00B43B19">
              <w:rPr>
                <w:rFonts w:cs="Arial"/>
                <w:b/>
                <w:bCs/>
                <w:szCs w:val="18"/>
              </w:rPr>
              <w:t xml:space="preserve"> £84,560.00 </w:t>
            </w:r>
          </w:p>
        </w:tc>
        <w:tc>
          <w:tcPr>
            <w:tcW w:w="2552" w:type="dxa"/>
            <w:tcBorders>
              <w:top w:val="nil"/>
              <w:left w:val="nil"/>
              <w:bottom w:val="single" w:sz="4" w:space="0" w:color="auto"/>
              <w:right w:val="single" w:sz="4" w:space="0" w:color="auto"/>
            </w:tcBorders>
            <w:shd w:val="clear" w:color="auto" w:fill="auto"/>
            <w:noWrap/>
            <w:vAlign w:val="bottom"/>
            <w:hideMark/>
          </w:tcPr>
          <w:p w14:paraId="51A2296C" w14:textId="77777777" w:rsidR="00787C0C" w:rsidRPr="00B43B19" w:rsidRDefault="00787C0C" w:rsidP="00787C0C">
            <w:pPr>
              <w:jc w:val="right"/>
              <w:rPr>
                <w:rFonts w:cs="Arial"/>
                <w:b/>
                <w:bCs/>
                <w:szCs w:val="18"/>
              </w:rPr>
            </w:pPr>
            <w:r w:rsidRPr="00B43B19">
              <w:rPr>
                <w:rFonts w:cs="Arial"/>
                <w:b/>
                <w:bCs/>
                <w:szCs w:val="18"/>
              </w:rPr>
              <w:t>£42,095.78</w:t>
            </w:r>
          </w:p>
        </w:tc>
        <w:tc>
          <w:tcPr>
            <w:tcW w:w="2126" w:type="dxa"/>
            <w:tcBorders>
              <w:top w:val="nil"/>
              <w:left w:val="nil"/>
              <w:bottom w:val="single" w:sz="4" w:space="0" w:color="auto"/>
              <w:right w:val="single" w:sz="4" w:space="0" w:color="auto"/>
            </w:tcBorders>
            <w:shd w:val="clear" w:color="auto" w:fill="auto"/>
            <w:noWrap/>
            <w:vAlign w:val="bottom"/>
            <w:hideMark/>
          </w:tcPr>
          <w:p w14:paraId="551BF783" w14:textId="77777777" w:rsidR="00787C0C" w:rsidRPr="00B43B19" w:rsidRDefault="00787C0C" w:rsidP="00787C0C">
            <w:pPr>
              <w:jc w:val="center"/>
              <w:rPr>
                <w:rFonts w:cs="Arial"/>
                <w:b/>
                <w:bCs/>
                <w:szCs w:val="18"/>
              </w:rPr>
            </w:pPr>
            <w:r w:rsidRPr="00B43B19">
              <w:rPr>
                <w:rFonts w:cs="Arial"/>
                <w:b/>
                <w:bCs/>
                <w:szCs w:val="18"/>
              </w:rPr>
              <w:t xml:space="preserve"> £82,910.00 </w:t>
            </w:r>
          </w:p>
        </w:tc>
        <w:tc>
          <w:tcPr>
            <w:tcW w:w="4958" w:type="dxa"/>
            <w:tcBorders>
              <w:top w:val="nil"/>
              <w:left w:val="nil"/>
              <w:bottom w:val="nil"/>
              <w:right w:val="nil"/>
            </w:tcBorders>
            <w:shd w:val="clear" w:color="auto" w:fill="auto"/>
            <w:noWrap/>
            <w:vAlign w:val="bottom"/>
            <w:hideMark/>
          </w:tcPr>
          <w:p w14:paraId="2CF35048" w14:textId="77777777" w:rsidR="00787C0C" w:rsidRPr="00B43B19" w:rsidRDefault="00787C0C" w:rsidP="00787C0C">
            <w:pPr>
              <w:ind w:hanging="108"/>
              <w:rPr>
                <w:rFonts w:cs="Arial"/>
                <w:i/>
                <w:iCs/>
                <w:szCs w:val="18"/>
              </w:rPr>
            </w:pPr>
          </w:p>
        </w:tc>
      </w:tr>
      <w:tr w:rsidR="00787C0C" w:rsidRPr="00B43B19" w14:paraId="6AA2E9E5" w14:textId="77777777" w:rsidTr="00494D4B">
        <w:trPr>
          <w:trHeight w:val="24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EF03386" w14:textId="77777777" w:rsidR="00787C0C" w:rsidRPr="00B43B19" w:rsidRDefault="00787C0C" w:rsidP="00787C0C">
            <w:pPr>
              <w:jc w:val="right"/>
              <w:rPr>
                <w:rFonts w:cs="Arial"/>
                <w:i/>
                <w:iCs/>
                <w:szCs w:val="18"/>
              </w:rPr>
            </w:pPr>
            <w:r w:rsidRPr="00B43B19">
              <w:rPr>
                <w:rFonts w:cs="Arial"/>
                <w:i/>
                <w:iCs/>
                <w:szCs w:val="18"/>
              </w:rPr>
              <w:t>Plus 2% contingency fund</w:t>
            </w:r>
          </w:p>
        </w:tc>
        <w:tc>
          <w:tcPr>
            <w:tcW w:w="1559" w:type="dxa"/>
            <w:tcBorders>
              <w:top w:val="nil"/>
              <w:left w:val="nil"/>
              <w:bottom w:val="single" w:sz="4" w:space="0" w:color="auto"/>
              <w:right w:val="single" w:sz="4" w:space="0" w:color="auto"/>
            </w:tcBorders>
            <w:shd w:val="clear" w:color="auto" w:fill="auto"/>
            <w:noWrap/>
            <w:vAlign w:val="bottom"/>
            <w:hideMark/>
          </w:tcPr>
          <w:p w14:paraId="2FF551B4" w14:textId="77777777" w:rsidR="00787C0C" w:rsidRPr="00B43B19" w:rsidRDefault="00787C0C" w:rsidP="00787C0C">
            <w:pPr>
              <w:jc w:val="right"/>
              <w:rPr>
                <w:rFonts w:cs="Arial"/>
                <w:i/>
                <w:iCs/>
                <w:szCs w:val="18"/>
              </w:rPr>
            </w:pPr>
            <w:r w:rsidRPr="00B43B19">
              <w:rPr>
                <w:rFonts w:cs="Arial"/>
                <w:i/>
                <w:iCs/>
                <w:szCs w:val="18"/>
              </w:rPr>
              <w:t xml:space="preserve"> £1,691.20 </w:t>
            </w:r>
          </w:p>
        </w:tc>
        <w:tc>
          <w:tcPr>
            <w:tcW w:w="2552" w:type="dxa"/>
            <w:tcBorders>
              <w:top w:val="nil"/>
              <w:left w:val="nil"/>
              <w:bottom w:val="single" w:sz="4" w:space="0" w:color="auto"/>
              <w:right w:val="single" w:sz="4" w:space="0" w:color="auto"/>
            </w:tcBorders>
            <w:shd w:val="clear" w:color="auto" w:fill="auto"/>
            <w:noWrap/>
            <w:vAlign w:val="bottom"/>
            <w:hideMark/>
          </w:tcPr>
          <w:p w14:paraId="714C3ECE" w14:textId="77777777" w:rsidR="00787C0C" w:rsidRPr="00B43B19" w:rsidRDefault="00787C0C" w:rsidP="00787C0C">
            <w:pPr>
              <w:jc w:val="right"/>
              <w:rPr>
                <w:rFonts w:cs="Arial"/>
                <w:szCs w:val="18"/>
              </w:rPr>
            </w:pPr>
            <w:r w:rsidRPr="00B43B19">
              <w:rPr>
                <w:rFonts w:cs="Arial"/>
                <w:szCs w:val="18"/>
              </w:rPr>
              <w:t xml:space="preserve"> £-   </w:t>
            </w:r>
          </w:p>
        </w:tc>
        <w:tc>
          <w:tcPr>
            <w:tcW w:w="2126" w:type="dxa"/>
            <w:tcBorders>
              <w:top w:val="nil"/>
              <w:left w:val="nil"/>
              <w:bottom w:val="single" w:sz="4" w:space="0" w:color="auto"/>
              <w:right w:val="single" w:sz="4" w:space="0" w:color="auto"/>
            </w:tcBorders>
            <w:shd w:val="clear" w:color="auto" w:fill="auto"/>
            <w:noWrap/>
            <w:vAlign w:val="bottom"/>
            <w:hideMark/>
          </w:tcPr>
          <w:p w14:paraId="15124B91" w14:textId="77777777" w:rsidR="00787C0C" w:rsidRPr="00B43B19" w:rsidRDefault="00787C0C" w:rsidP="00787C0C">
            <w:pPr>
              <w:jc w:val="center"/>
              <w:rPr>
                <w:rFonts w:cs="Arial"/>
                <w:szCs w:val="18"/>
              </w:rPr>
            </w:pPr>
            <w:r w:rsidRPr="00B43B19">
              <w:rPr>
                <w:rFonts w:cs="Arial"/>
                <w:szCs w:val="18"/>
              </w:rPr>
              <w:t xml:space="preserve"> £2,500.00 </w:t>
            </w:r>
          </w:p>
        </w:tc>
        <w:tc>
          <w:tcPr>
            <w:tcW w:w="4958" w:type="dxa"/>
            <w:tcBorders>
              <w:top w:val="nil"/>
              <w:left w:val="nil"/>
              <w:bottom w:val="nil"/>
              <w:right w:val="nil"/>
            </w:tcBorders>
            <w:shd w:val="clear" w:color="auto" w:fill="auto"/>
            <w:noWrap/>
            <w:vAlign w:val="bottom"/>
            <w:hideMark/>
          </w:tcPr>
          <w:p w14:paraId="79E9AE59" w14:textId="77777777" w:rsidR="00787C0C" w:rsidRPr="00B43B19" w:rsidRDefault="00787C0C" w:rsidP="00787C0C">
            <w:pPr>
              <w:ind w:hanging="108"/>
              <w:rPr>
                <w:rFonts w:cs="Arial"/>
                <w:i/>
                <w:iCs/>
                <w:sz w:val="16"/>
                <w:szCs w:val="16"/>
              </w:rPr>
            </w:pPr>
            <w:r w:rsidRPr="00B43B19">
              <w:rPr>
                <w:rFonts w:cs="Arial"/>
                <w:i/>
                <w:iCs/>
                <w:sz w:val="16"/>
                <w:szCs w:val="16"/>
              </w:rPr>
              <w:t>Inc. Planning</w:t>
            </w:r>
          </w:p>
          <w:p w14:paraId="14D280C6" w14:textId="77777777" w:rsidR="00787C0C" w:rsidRPr="00B43B19" w:rsidRDefault="00787C0C" w:rsidP="00787C0C">
            <w:pPr>
              <w:ind w:hanging="108"/>
              <w:rPr>
                <w:rFonts w:cs="Arial"/>
                <w:i/>
                <w:iCs/>
                <w:szCs w:val="18"/>
              </w:rPr>
            </w:pPr>
            <w:r w:rsidRPr="00B43B19">
              <w:rPr>
                <w:rFonts w:cs="Arial"/>
                <w:i/>
                <w:iCs/>
                <w:sz w:val="16"/>
                <w:szCs w:val="16"/>
              </w:rPr>
              <w:t xml:space="preserve"> consultant</w:t>
            </w:r>
          </w:p>
        </w:tc>
      </w:tr>
      <w:tr w:rsidR="00787C0C" w:rsidRPr="00B43B19" w14:paraId="2BA34EE6" w14:textId="77777777" w:rsidTr="00494D4B">
        <w:trPr>
          <w:trHeight w:val="24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6F3D85A" w14:textId="77777777" w:rsidR="00787C0C" w:rsidRPr="00B43B19" w:rsidRDefault="00787C0C" w:rsidP="00787C0C">
            <w:pPr>
              <w:jc w:val="right"/>
              <w:rPr>
                <w:rFonts w:cs="Arial"/>
                <w:szCs w:val="18"/>
              </w:rPr>
            </w:pPr>
            <w:r w:rsidRPr="00B43B19">
              <w:rPr>
                <w:rFonts w:cs="Arial"/>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53BFA639" w14:textId="77777777" w:rsidR="00787C0C" w:rsidRPr="00B43B19" w:rsidRDefault="00787C0C" w:rsidP="00787C0C">
            <w:pPr>
              <w:jc w:val="center"/>
              <w:rPr>
                <w:rFonts w:cs="Arial"/>
                <w:b/>
                <w:bCs/>
                <w:szCs w:val="18"/>
              </w:rPr>
            </w:pPr>
            <w:r w:rsidRPr="00B43B19">
              <w:rPr>
                <w:rFonts w:cs="Arial"/>
                <w:b/>
                <w:bCs/>
                <w:szCs w:val="18"/>
              </w:rPr>
              <w:t xml:space="preserve"> £86,251.20 </w:t>
            </w:r>
          </w:p>
        </w:tc>
        <w:tc>
          <w:tcPr>
            <w:tcW w:w="2552" w:type="dxa"/>
            <w:tcBorders>
              <w:top w:val="nil"/>
              <w:left w:val="nil"/>
              <w:bottom w:val="single" w:sz="4" w:space="0" w:color="auto"/>
              <w:right w:val="single" w:sz="4" w:space="0" w:color="auto"/>
            </w:tcBorders>
            <w:shd w:val="clear" w:color="auto" w:fill="auto"/>
            <w:noWrap/>
            <w:vAlign w:val="bottom"/>
            <w:hideMark/>
          </w:tcPr>
          <w:p w14:paraId="7A58B504" w14:textId="77777777" w:rsidR="00787C0C" w:rsidRPr="00B43B19" w:rsidRDefault="00787C0C" w:rsidP="00787C0C">
            <w:pPr>
              <w:jc w:val="right"/>
              <w:rPr>
                <w:rFonts w:cs="Arial"/>
                <w:b/>
                <w:bCs/>
                <w:szCs w:val="18"/>
              </w:rPr>
            </w:pPr>
            <w:r w:rsidRPr="00B43B19">
              <w:rPr>
                <w:rFonts w:cs="Arial"/>
                <w:b/>
                <w:bCs/>
                <w:szCs w:val="18"/>
              </w:rPr>
              <w:t xml:space="preserve"> £42,095.78 </w:t>
            </w:r>
          </w:p>
        </w:tc>
        <w:tc>
          <w:tcPr>
            <w:tcW w:w="2126" w:type="dxa"/>
            <w:tcBorders>
              <w:top w:val="nil"/>
              <w:left w:val="nil"/>
              <w:bottom w:val="single" w:sz="4" w:space="0" w:color="auto"/>
              <w:right w:val="single" w:sz="4" w:space="0" w:color="auto"/>
            </w:tcBorders>
            <w:shd w:val="clear" w:color="auto" w:fill="auto"/>
            <w:noWrap/>
            <w:vAlign w:val="bottom"/>
            <w:hideMark/>
          </w:tcPr>
          <w:p w14:paraId="38255244" w14:textId="77777777" w:rsidR="00787C0C" w:rsidRPr="00B43B19" w:rsidRDefault="00787C0C" w:rsidP="00787C0C">
            <w:pPr>
              <w:jc w:val="center"/>
              <w:rPr>
                <w:rFonts w:cs="Arial"/>
                <w:b/>
                <w:bCs/>
                <w:szCs w:val="18"/>
              </w:rPr>
            </w:pPr>
            <w:r w:rsidRPr="00B43B19">
              <w:rPr>
                <w:rFonts w:cs="Arial"/>
                <w:b/>
                <w:bCs/>
                <w:szCs w:val="18"/>
              </w:rPr>
              <w:t xml:space="preserve"> £85,410.00 </w:t>
            </w:r>
          </w:p>
        </w:tc>
        <w:tc>
          <w:tcPr>
            <w:tcW w:w="4958" w:type="dxa"/>
            <w:tcBorders>
              <w:top w:val="nil"/>
              <w:left w:val="nil"/>
              <w:bottom w:val="nil"/>
              <w:right w:val="nil"/>
            </w:tcBorders>
            <w:shd w:val="clear" w:color="auto" w:fill="auto"/>
            <w:noWrap/>
            <w:vAlign w:val="bottom"/>
            <w:hideMark/>
          </w:tcPr>
          <w:p w14:paraId="0AD1BF44" w14:textId="77777777" w:rsidR="00787C0C" w:rsidRPr="00B43B19" w:rsidRDefault="00787C0C" w:rsidP="00787C0C">
            <w:pPr>
              <w:ind w:hanging="108"/>
              <w:rPr>
                <w:rFonts w:cs="Arial"/>
                <w:i/>
                <w:iCs/>
                <w:szCs w:val="18"/>
              </w:rPr>
            </w:pPr>
          </w:p>
        </w:tc>
      </w:tr>
      <w:tr w:rsidR="00787C0C" w:rsidRPr="00B43B19" w14:paraId="40D9ABA6" w14:textId="77777777" w:rsidTr="00494D4B">
        <w:trPr>
          <w:trHeight w:val="24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3169410" w14:textId="77777777" w:rsidR="00787C0C" w:rsidRPr="00B43B19" w:rsidRDefault="00787C0C" w:rsidP="00787C0C">
            <w:pPr>
              <w:jc w:val="right"/>
              <w:rPr>
                <w:rFonts w:cs="Arial"/>
                <w:szCs w:val="18"/>
              </w:rPr>
            </w:pPr>
            <w:r w:rsidRPr="00B43B19">
              <w:rPr>
                <w:rFonts w:cs="Arial"/>
                <w:szCs w:val="18"/>
              </w:rPr>
              <w:t>VAT</w:t>
            </w:r>
          </w:p>
        </w:tc>
        <w:tc>
          <w:tcPr>
            <w:tcW w:w="1559" w:type="dxa"/>
            <w:tcBorders>
              <w:top w:val="nil"/>
              <w:left w:val="nil"/>
              <w:bottom w:val="single" w:sz="4" w:space="0" w:color="auto"/>
              <w:right w:val="single" w:sz="4" w:space="0" w:color="auto"/>
            </w:tcBorders>
            <w:shd w:val="clear" w:color="auto" w:fill="auto"/>
            <w:noWrap/>
            <w:vAlign w:val="bottom"/>
            <w:hideMark/>
          </w:tcPr>
          <w:p w14:paraId="043B00BC" w14:textId="77777777" w:rsidR="00787C0C" w:rsidRPr="00B43B19" w:rsidRDefault="00787C0C" w:rsidP="00787C0C">
            <w:pPr>
              <w:jc w:val="center"/>
              <w:rPr>
                <w:rFonts w:cs="Arial"/>
                <w:szCs w:val="18"/>
              </w:rPr>
            </w:pPr>
            <w:r w:rsidRPr="00B43B19">
              <w:rPr>
                <w:rFonts w:cs="Arial"/>
                <w:szCs w:val="18"/>
              </w:rPr>
              <w:t xml:space="preserve"> £5,000.00 </w:t>
            </w:r>
          </w:p>
        </w:tc>
        <w:tc>
          <w:tcPr>
            <w:tcW w:w="2552" w:type="dxa"/>
            <w:tcBorders>
              <w:top w:val="nil"/>
              <w:left w:val="nil"/>
              <w:bottom w:val="single" w:sz="4" w:space="0" w:color="auto"/>
              <w:right w:val="single" w:sz="4" w:space="0" w:color="auto"/>
            </w:tcBorders>
            <w:shd w:val="clear" w:color="auto" w:fill="auto"/>
            <w:noWrap/>
            <w:vAlign w:val="bottom"/>
            <w:hideMark/>
          </w:tcPr>
          <w:p w14:paraId="6697D462" w14:textId="77777777" w:rsidR="00787C0C" w:rsidRPr="00B43B19" w:rsidRDefault="00787C0C" w:rsidP="00787C0C">
            <w:pPr>
              <w:jc w:val="right"/>
              <w:rPr>
                <w:rFonts w:cs="Arial"/>
                <w:szCs w:val="18"/>
              </w:rPr>
            </w:pPr>
            <w:r w:rsidRPr="00B43B19">
              <w:rPr>
                <w:rFonts w:cs="Arial"/>
                <w:szCs w:val="18"/>
              </w:rPr>
              <w:t>£2,745.00</w:t>
            </w:r>
          </w:p>
        </w:tc>
        <w:tc>
          <w:tcPr>
            <w:tcW w:w="2126" w:type="dxa"/>
            <w:tcBorders>
              <w:top w:val="nil"/>
              <w:left w:val="nil"/>
              <w:bottom w:val="nil"/>
              <w:right w:val="nil"/>
            </w:tcBorders>
            <w:shd w:val="clear" w:color="auto" w:fill="auto"/>
            <w:noWrap/>
            <w:vAlign w:val="bottom"/>
            <w:hideMark/>
          </w:tcPr>
          <w:p w14:paraId="69BB9442" w14:textId="77777777" w:rsidR="00787C0C" w:rsidRPr="00B43B19" w:rsidRDefault="00787C0C" w:rsidP="00787C0C">
            <w:pPr>
              <w:jc w:val="center"/>
              <w:rPr>
                <w:rFonts w:cs="Arial"/>
                <w:szCs w:val="18"/>
              </w:rPr>
            </w:pPr>
            <w:r w:rsidRPr="00B43B19">
              <w:rPr>
                <w:rFonts w:cs="Arial"/>
                <w:szCs w:val="18"/>
              </w:rPr>
              <w:t xml:space="preserve"> £6,000.00 </w:t>
            </w:r>
          </w:p>
        </w:tc>
        <w:tc>
          <w:tcPr>
            <w:tcW w:w="4958" w:type="dxa"/>
            <w:tcBorders>
              <w:top w:val="nil"/>
              <w:left w:val="nil"/>
              <w:bottom w:val="nil"/>
              <w:right w:val="nil"/>
            </w:tcBorders>
            <w:shd w:val="clear" w:color="auto" w:fill="auto"/>
            <w:noWrap/>
            <w:vAlign w:val="bottom"/>
            <w:hideMark/>
          </w:tcPr>
          <w:p w14:paraId="5C338DF4" w14:textId="77777777" w:rsidR="00787C0C" w:rsidRPr="00B43B19" w:rsidRDefault="00787C0C" w:rsidP="00787C0C">
            <w:pPr>
              <w:ind w:hanging="108"/>
              <w:rPr>
                <w:rFonts w:cs="Arial"/>
                <w:i/>
                <w:iCs/>
                <w:szCs w:val="18"/>
              </w:rPr>
            </w:pPr>
          </w:p>
        </w:tc>
      </w:tr>
      <w:tr w:rsidR="00787C0C" w:rsidRPr="00B43B19" w14:paraId="373D6080" w14:textId="77777777" w:rsidTr="00494D4B">
        <w:trPr>
          <w:trHeight w:val="24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99AC941" w14:textId="77777777" w:rsidR="00787C0C" w:rsidRPr="00B43B19" w:rsidRDefault="00787C0C" w:rsidP="00787C0C">
            <w:pPr>
              <w:jc w:val="right"/>
              <w:rPr>
                <w:rFonts w:cs="Arial"/>
                <w:b/>
                <w:bCs/>
                <w:szCs w:val="18"/>
              </w:rPr>
            </w:pPr>
            <w:r w:rsidRPr="00B43B19">
              <w:rPr>
                <w:rFonts w:cs="Arial"/>
                <w:b/>
                <w:bCs/>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4227CD88" w14:textId="77777777" w:rsidR="00787C0C" w:rsidRPr="00B43B19" w:rsidRDefault="00787C0C" w:rsidP="00787C0C">
            <w:pPr>
              <w:jc w:val="center"/>
              <w:rPr>
                <w:rFonts w:cs="Arial"/>
                <w:b/>
                <w:bCs/>
                <w:szCs w:val="18"/>
              </w:rPr>
            </w:pPr>
            <w:r w:rsidRPr="00B43B19">
              <w:rPr>
                <w:rFonts w:cs="Arial"/>
                <w:b/>
                <w:bCs/>
                <w:szCs w:val="18"/>
              </w:rPr>
              <w:t xml:space="preserve"> £91,251.20 </w:t>
            </w:r>
          </w:p>
        </w:tc>
        <w:tc>
          <w:tcPr>
            <w:tcW w:w="2552" w:type="dxa"/>
            <w:tcBorders>
              <w:top w:val="nil"/>
              <w:left w:val="nil"/>
              <w:bottom w:val="single" w:sz="4" w:space="0" w:color="auto"/>
              <w:right w:val="single" w:sz="4" w:space="0" w:color="auto"/>
            </w:tcBorders>
            <w:shd w:val="clear" w:color="auto" w:fill="auto"/>
            <w:noWrap/>
            <w:vAlign w:val="bottom"/>
            <w:hideMark/>
          </w:tcPr>
          <w:p w14:paraId="0C04AB42" w14:textId="77777777" w:rsidR="00787C0C" w:rsidRPr="00B43B19" w:rsidRDefault="00787C0C" w:rsidP="00787C0C">
            <w:pPr>
              <w:jc w:val="right"/>
              <w:rPr>
                <w:rFonts w:cs="Arial"/>
                <w:b/>
                <w:bCs/>
                <w:szCs w:val="18"/>
              </w:rPr>
            </w:pPr>
            <w:r w:rsidRPr="00B43B19">
              <w:rPr>
                <w:rFonts w:cs="Arial"/>
                <w:b/>
                <w:bCs/>
                <w:szCs w:val="18"/>
              </w:rPr>
              <w:t xml:space="preserve"> £44,840.78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2A2AB614" w14:textId="77777777" w:rsidR="00787C0C" w:rsidRPr="00B43B19" w:rsidRDefault="00787C0C" w:rsidP="00787C0C">
            <w:pPr>
              <w:jc w:val="center"/>
              <w:rPr>
                <w:rFonts w:cs="Arial"/>
                <w:b/>
                <w:bCs/>
                <w:szCs w:val="18"/>
              </w:rPr>
            </w:pPr>
            <w:r w:rsidRPr="00B43B19">
              <w:rPr>
                <w:rFonts w:cs="Arial"/>
                <w:b/>
                <w:bCs/>
                <w:szCs w:val="18"/>
              </w:rPr>
              <w:t xml:space="preserve"> £91,410.00 </w:t>
            </w:r>
          </w:p>
        </w:tc>
        <w:tc>
          <w:tcPr>
            <w:tcW w:w="4958" w:type="dxa"/>
            <w:tcBorders>
              <w:top w:val="nil"/>
              <w:left w:val="nil"/>
              <w:bottom w:val="nil"/>
              <w:right w:val="nil"/>
            </w:tcBorders>
            <w:shd w:val="clear" w:color="auto" w:fill="auto"/>
            <w:noWrap/>
            <w:vAlign w:val="bottom"/>
            <w:hideMark/>
          </w:tcPr>
          <w:p w14:paraId="4397F276" w14:textId="77777777" w:rsidR="00787C0C" w:rsidRPr="00B43B19" w:rsidRDefault="00787C0C" w:rsidP="00787C0C">
            <w:pPr>
              <w:ind w:hanging="108"/>
              <w:rPr>
                <w:rFonts w:cs="Arial"/>
                <w:i/>
                <w:iCs/>
                <w:szCs w:val="18"/>
              </w:rPr>
            </w:pPr>
          </w:p>
        </w:tc>
      </w:tr>
      <w:tr w:rsidR="00787C0C" w:rsidRPr="00B43B19" w14:paraId="78AD6763" w14:textId="77777777" w:rsidTr="00494D4B">
        <w:trPr>
          <w:trHeight w:val="240"/>
        </w:trPr>
        <w:tc>
          <w:tcPr>
            <w:tcW w:w="2410" w:type="dxa"/>
            <w:tcBorders>
              <w:top w:val="nil"/>
              <w:left w:val="nil"/>
              <w:bottom w:val="nil"/>
              <w:right w:val="nil"/>
            </w:tcBorders>
            <w:shd w:val="clear" w:color="auto" w:fill="auto"/>
            <w:noWrap/>
            <w:vAlign w:val="bottom"/>
            <w:hideMark/>
          </w:tcPr>
          <w:p w14:paraId="6FFF4CF0" w14:textId="77777777" w:rsidR="00787C0C" w:rsidRPr="00B43B19" w:rsidRDefault="00787C0C" w:rsidP="00787C0C">
            <w:pPr>
              <w:jc w:val="right"/>
              <w:rPr>
                <w:rFonts w:cs="Arial"/>
                <w:b/>
                <w:bCs/>
                <w:szCs w:val="18"/>
              </w:rPr>
            </w:pPr>
            <w:r w:rsidRPr="00B43B19">
              <w:rPr>
                <w:rFonts w:cs="Arial"/>
                <w:b/>
                <w:bCs/>
                <w:szCs w:val="18"/>
              </w:rPr>
              <w:t xml:space="preserve"> Precept 2017-18  </w:t>
            </w:r>
          </w:p>
        </w:tc>
        <w:tc>
          <w:tcPr>
            <w:tcW w:w="1559" w:type="dxa"/>
            <w:tcBorders>
              <w:top w:val="nil"/>
              <w:left w:val="nil"/>
              <w:bottom w:val="nil"/>
              <w:right w:val="nil"/>
            </w:tcBorders>
            <w:shd w:val="clear" w:color="auto" w:fill="auto"/>
            <w:noWrap/>
            <w:vAlign w:val="bottom"/>
            <w:hideMark/>
          </w:tcPr>
          <w:p w14:paraId="30377F76" w14:textId="77777777" w:rsidR="00787C0C" w:rsidRPr="00B43B19" w:rsidRDefault="00787C0C" w:rsidP="00787C0C">
            <w:pPr>
              <w:jc w:val="right"/>
              <w:rPr>
                <w:rFonts w:cs="Arial"/>
                <w:szCs w:val="18"/>
              </w:rPr>
            </w:pPr>
            <w:r w:rsidRPr="00B43B19">
              <w:rPr>
                <w:rFonts w:cs="Arial"/>
                <w:szCs w:val="18"/>
              </w:rPr>
              <w:t>£95,370</w:t>
            </w:r>
          </w:p>
        </w:tc>
        <w:tc>
          <w:tcPr>
            <w:tcW w:w="2552" w:type="dxa"/>
            <w:tcBorders>
              <w:top w:val="nil"/>
              <w:left w:val="nil"/>
              <w:bottom w:val="nil"/>
              <w:right w:val="nil"/>
            </w:tcBorders>
            <w:shd w:val="clear" w:color="auto" w:fill="auto"/>
            <w:noWrap/>
            <w:vAlign w:val="bottom"/>
            <w:hideMark/>
          </w:tcPr>
          <w:p w14:paraId="5C219779" w14:textId="77777777" w:rsidR="00787C0C" w:rsidRPr="00B43B19" w:rsidRDefault="00787C0C" w:rsidP="00787C0C">
            <w:pPr>
              <w:jc w:val="right"/>
              <w:rPr>
                <w:rFonts w:cs="Arial"/>
                <w:szCs w:val="18"/>
              </w:rPr>
            </w:pPr>
          </w:p>
        </w:tc>
        <w:tc>
          <w:tcPr>
            <w:tcW w:w="2126" w:type="dxa"/>
            <w:tcBorders>
              <w:top w:val="nil"/>
              <w:left w:val="nil"/>
              <w:bottom w:val="nil"/>
              <w:right w:val="nil"/>
            </w:tcBorders>
            <w:shd w:val="clear" w:color="auto" w:fill="auto"/>
            <w:noWrap/>
            <w:vAlign w:val="bottom"/>
            <w:hideMark/>
          </w:tcPr>
          <w:p w14:paraId="0FBCF359" w14:textId="77777777" w:rsidR="00787C0C" w:rsidRPr="00B43B19" w:rsidRDefault="00787C0C" w:rsidP="00787C0C">
            <w:pPr>
              <w:jc w:val="center"/>
              <w:rPr>
                <w:rFonts w:cs="Arial"/>
                <w:szCs w:val="18"/>
              </w:rPr>
            </w:pPr>
          </w:p>
        </w:tc>
        <w:tc>
          <w:tcPr>
            <w:tcW w:w="4958" w:type="dxa"/>
            <w:tcBorders>
              <w:top w:val="nil"/>
              <w:left w:val="nil"/>
              <w:bottom w:val="nil"/>
              <w:right w:val="nil"/>
            </w:tcBorders>
            <w:shd w:val="clear" w:color="auto" w:fill="auto"/>
            <w:noWrap/>
            <w:vAlign w:val="bottom"/>
            <w:hideMark/>
          </w:tcPr>
          <w:p w14:paraId="5ED05082" w14:textId="77777777" w:rsidR="00787C0C" w:rsidRPr="00B43B19" w:rsidRDefault="00787C0C" w:rsidP="00787C0C">
            <w:pPr>
              <w:ind w:hanging="108"/>
              <w:jc w:val="center"/>
              <w:rPr>
                <w:rFonts w:cs="Arial"/>
                <w:b/>
                <w:bCs/>
                <w:i/>
                <w:iCs/>
                <w:szCs w:val="18"/>
              </w:rPr>
            </w:pPr>
          </w:p>
        </w:tc>
      </w:tr>
      <w:tr w:rsidR="00787C0C" w:rsidRPr="00B43B19" w14:paraId="04E9F008" w14:textId="77777777" w:rsidTr="00494D4B">
        <w:trPr>
          <w:trHeight w:val="480"/>
        </w:trPr>
        <w:tc>
          <w:tcPr>
            <w:tcW w:w="2410" w:type="dxa"/>
            <w:tcBorders>
              <w:top w:val="nil"/>
              <w:left w:val="nil"/>
              <w:bottom w:val="nil"/>
              <w:right w:val="nil"/>
            </w:tcBorders>
            <w:shd w:val="clear" w:color="auto" w:fill="auto"/>
            <w:vAlign w:val="bottom"/>
            <w:hideMark/>
          </w:tcPr>
          <w:p w14:paraId="6325EA52" w14:textId="01EE8AC0" w:rsidR="00787C0C" w:rsidRPr="00B43B19" w:rsidRDefault="00787C0C" w:rsidP="00787C0C">
            <w:pPr>
              <w:jc w:val="right"/>
              <w:rPr>
                <w:rFonts w:cs="Arial"/>
                <w:b/>
                <w:bCs/>
                <w:szCs w:val="18"/>
              </w:rPr>
            </w:pPr>
            <w:r w:rsidRPr="00B43B19">
              <w:rPr>
                <w:rFonts w:cs="Arial"/>
                <w:b/>
                <w:bCs/>
                <w:szCs w:val="18"/>
              </w:rPr>
              <w:t>minus predicted end year expenditure</w:t>
            </w:r>
          </w:p>
        </w:tc>
        <w:tc>
          <w:tcPr>
            <w:tcW w:w="1559" w:type="dxa"/>
            <w:tcBorders>
              <w:top w:val="nil"/>
              <w:left w:val="nil"/>
              <w:bottom w:val="nil"/>
              <w:right w:val="nil"/>
            </w:tcBorders>
            <w:shd w:val="clear" w:color="auto" w:fill="auto"/>
            <w:noWrap/>
            <w:vAlign w:val="bottom"/>
            <w:hideMark/>
          </w:tcPr>
          <w:p w14:paraId="409B4001" w14:textId="77777777" w:rsidR="00787C0C" w:rsidRPr="00B43B19" w:rsidRDefault="00787C0C" w:rsidP="00787C0C">
            <w:pPr>
              <w:jc w:val="right"/>
              <w:rPr>
                <w:rFonts w:cs="Arial"/>
                <w:b/>
                <w:szCs w:val="18"/>
              </w:rPr>
            </w:pPr>
            <w:r w:rsidRPr="00B43B19">
              <w:rPr>
                <w:rFonts w:cs="Arial"/>
                <w:b/>
                <w:szCs w:val="18"/>
              </w:rPr>
              <w:t xml:space="preserve"> £9,960.00 </w:t>
            </w:r>
          </w:p>
        </w:tc>
        <w:tc>
          <w:tcPr>
            <w:tcW w:w="2552" w:type="dxa"/>
            <w:tcBorders>
              <w:top w:val="nil"/>
              <w:left w:val="nil"/>
              <w:bottom w:val="nil"/>
              <w:right w:val="nil"/>
            </w:tcBorders>
            <w:shd w:val="clear" w:color="auto" w:fill="auto"/>
            <w:noWrap/>
            <w:vAlign w:val="bottom"/>
            <w:hideMark/>
          </w:tcPr>
          <w:p w14:paraId="1EF335A4" w14:textId="77777777" w:rsidR="00787C0C" w:rsidRPr="00B43B19" w:rsidRDefault="00787C0C" w:rsidP="00787C0C">
            <w:pPr>
              <w:jc w:val="right"/>
              <w:rPr>
                <w:rFonts w:cs="Arial"/>
                <w:b/>
                <w:bCs/>
                <w:szCs w:val="18"/>
              </w:rPr>
            </w:pPr>
          </w:p>
        </w:tc>
        <w:tc>
          <w:tcPr>
            <w:tcW w:w="2126" w:type="dxa"/>
            <w:tcBorders>
              <w:top w:val="nil"/>
              <w:left w:val="nil"/>
              <w:bottom w:val="nil"/>
              <w:right w:val="nil"/>
            </w:tcBorders>
            <w:shd w:val="clear" w:color="auto" w:fill="auto"/>
            <w:noWrap/>
            <w:vAlign w:val="bottom"/>
            <w:hideMark/>
          </w:tcPr>
          <w:p w14:paraId="735D8ECB" w14:textId="77777777" w:rsidR="00787C0C" w:rsidRPr="00B43B19" w:rsidRDefault="00787C0C" w:rsidP="00787C0C">
            <w:pPr>
              <w:jc w:val="center"/>
              <w:rPr>
                <w:rFonts w:cs="Arial"/>
                <w:b/>
                <w:bCs/>
                <w:szCs w:val="18"/>
              </w:rPr>
            </w:pPr>
          </w:p>
        </w:tc>
        <w:tc>
          <w:tcPr>
            <w:tcW w:w="4958" w:type="dxa"/>
            <w:tcBorders>
              <w:top w:val="nil"/>
              <w:left w:val="nil"/>
              <w:bottom w:val="nil"/>
              <w:right w:val="nil"/>
            </w:tcBorders>
            <w:shd w:val="clear" w:color="auto" w:fill="auto"/>
            <w:noWrap/>
            <w:vAlign w:val="bottom"/>
            <w:hideMark/>
          </w:tcPr>
          <w:p w14:paraId="673C071E" w14:textId="77777777" w:rsidR="00787C0C" w:rsidRPr="00B43B19" w:rsidRDefault="00787C0C" w:rsidP="00787C0C">
            <w:pPr>
              <w:ind w:hanging="108"/>
              <w:jc w:val="center"/>
              <w:rPr>
                <w:rFonts w:cs="Arial"/>
                <w:b/>
                <w:bCs/>
                <w:i/>
                <w:iCs/>
                <w:szCs w:val="18"/>
              </w:rPr>
            </w:pPr>
          </w:p>
        </w:tc>
      </w:tr>
    </w:tbl>
    <w:p w14:paraId="0ACC23DF" w14:textId="77777777" w:rsidR="00787C0C" w:rsidRDefault="00787C0C" w:rsidP="00427455">
      <w:pPr>
        <w:rPr>
          <w:rFonts w:cs="Arial"/>
          <w:sz w:val="20"/>
          <w:szCs w:val="20"/>
          <w:u w:val="single"/>
        </w:rPr>
      </w:pPr>
    </w:p>
    <w:p w14:paraId="014CE097" w14:textId="19A2D3AE" w:rsidR="00EA0EAC" w:rsidRPr="00B84EA5" w:rsidRDefault="00CB77E5" w:rsidP="00EA0EAC">
      <w:pPr>
        <w:suppressAutoHyphens w:val="0"/>
        <w:rPr>
          <w:rFonts w:cs="Arial"/>
          <w:b/>
          <w:i/>
          <w:iCs/>
          <w:sz w:val="20"/>
          <w:szCs w:val="20"/>
        </w:rPr>
      </w:pPr>
      <w:r>
        <w:rPr>
          <w:rFonts w:cs="Arial"/>
          <w:b/>
          <w:sz w:val="20"/>
          <w:szCs w:val="20"/>
        </w:rPr>
        <w:t>19</w:t>
      </w:r>
      <w:r w:rsidR="00EA0EAC" w:rsidRPr="00B84EA5">
        <w:rPr>
          <w:rFonts w:cs="Arial"/>
          <w:b/>
          <w:sz w:val="20"/>
          <w:szCs w:val="20"/>
        </w:rPr>
        <w:t xml:space="preserve">. RECEIVE GENERAL CORRESPONDENCE – </w:t>
      </w:r>
      <w:r w:rsidR="00EA0EAC" w:rsidRPr="00B84EA5">
        <w:rPr>
          <w:rFonts w:cs="Arial"/>
          <w:b/>
          <w:i/>
          <w:iCs/>
          <w:sz w:val="20"/>
          <w:szCs w:val="20"/>
        </w:rPr>
        <w:t>FOR INFORMATION ONLY</w:t>
      </w:r>
    </w:p>
    <w:p w14:paraId="0C969623" w14:textId="29548E6F" w:rsidR="00540B12" w:rsidRPr="009A04DA" w:rsidRDefault="00540B12" w:rsidP="00B43B19">
      <w:pPr>
        <w:pStyle w:val="ListParagraph"/>
        <w:suppressAutoHyphens w:val="0"/>
        <w:spacing w:after="0" w:line="240" w:lineRule="auto"/>
        <w:ind w:left="0"/>
        <w:contextualSpacing/>
        <w:rPr>
          <w:rFonts w:ascii="Arial" w:hAnsi="Arial" w:cs="Arial"/>
          <w:sz w:val="20"/>
          <w:szCs w:val="20"/>
        </w:rPr>
      </w:pPr>
      <w:r w:rsidRPr="009A04DA">
        <w:rPr>
          <w:rFonts w:ascii="Arial" w:hAnsi="Arial" w:cs="Arial"/>
          <w:sz w:val="20"/>
          <w:szCs w:val="20"/>
        </w:rPr>
        <w:t>Gardening Group – request for stall on Green 29</w:t>
      </w:r>
      <w:r w:rsidRPr="009A04DA">
        <w:rPr>
          <w:rFonts w:ascii="Arial" w:hAnsi="Arial" w:cs="Arial"/>
          <w:sz w:val="20"/>
          <w:szCs w:val="20"/>
          <w:vertAlign w:val="superscript"/>
        </w:rPr>
        <w:t>th</w:t>
      </w:r>
      <w:r w:rsidRPr="009A04DA">
        <w:rPr>
          <w:rFonts w:ascii="Arial" w:hAnsi="Arial" w:cs="Arial"/>
          <w:sz w:val="20"/>
          <w:szCs w:val="20"/>
        </w:rPr>
        <w:t xml:space="preserve"> May 2018</w:t>
      </w:r>
      <w:r w:rsidR="005F44BE" w:rsidRPr="009A04DA">
        <w:rPr>
          <w:rFonts w:ascii="Arial" w:hAnsi="Arial" w:cs="Arial"/>
          <w:sz w:val="20"/>
          <w:szCs w:val="20"/>
        </w:rPr>
        <w:t xml:space="preserve"> - </w:t>
      </w:r>
      <w:r w:rsidR="005F44BE" w:rsidRPr="009A04DA">
        <w:rPr>
          <w:rFonts w:ascii="Arial" w:hAnsi="Arial" w:cs="Arial"/>
          <w:b/>
          <w:sz w:val="20"/>
          <w:szCs w:val="20"/>
        </w:rPr>
        <w:t>agreed</w:t>
      </w:r>
    </w:p>
    <w:p w14:paraId="080A8792" w14:textId="2BE9062D" w:rsidR="00540B12" w:rsidRPr="009A04DA" w:rsidRDefault="00540B12" w:rsidP="00B43B19">
      <w:pPr>
        <w:pStyle w:val="ListParagraph"/>
        <w:suppressAutoHyphens w:val="0"/>
        <w:spacing w:after="0" w:line="240" w:lineRule="auto"/>
        <w:ind w:left="0"/>
        <w:contextualSpacing/>
        <w:rPr>
          <w:rFonts w:ascii="Arial" w:hAnsi="Arial" w:cs="Arial"/>
          <w:sz w:val="20"/>
          <w:szCs w:val="20"/>
        </w:rPr>
      </w:pPr>
      <w:r w:rsidRPr="009A04DA">
        <w:rPr>
          <w:rFonts w:ascii="Arial" w:hAnsi="Arial" w:cs="Arial"/>
          <w:sz w:val="20"/>
          <w:szCs w:val="20"/>
        </w:rPr>
        <w:t>Caddington Watch – request for stall on Green 28</w:t>
      </w:r>
      <w:r w:rsidRPr="009A04DA">
        <w:rPr>
          <w:rFonts w:ascii="Arial" w:hAnsi="Arial" w:cs="Arial"/>
          <w:sz w:val="20"/>
          <w:szCs w:val="20"/>
          <w:vertAlign w:val="superscript"/>
        </w:rPr>
        <w:t>th</w:t>
      </w:r>
      <w:r w:rsidRPr="009A04DA">
        <w:rPr>
          <w:rFonts w:ascii="Arial" w:hAnsi="Arial" w:cs="Arial"/>
          <w:sz w:val="20"/>
          <w:szCs w:val="20"/>
        </w:rPr>
        <w:t xml:space="preserve"> October 2017</w:t>
      </w:r>
      <w:r w:rsidR="005F44BE" w:rsidRPr="009A04DA">
        <w:rPr>
          <w:rFonts w:ascii="Arial" w:hAnsi="Arial" w:cs="Arial"/>
          <w:sz w:val="20"/>
          <w:szCs w:val="20"/>
        </w:rPr>
        <w:t xml:space="preserve"> - </w:t>
      </w:r>
      <w:r w:rsidR="005F44BE" w:rsidRPr="009A04DA">
        <w:rPr>
          <w:rFonts w:ascii="Arial" w:hAnsi="Arial" w:cs="Arial"/>
          <w:b/>
          <w:sz w:val="20"/>
          <w:szCs w:val="20"/>
        </w:rPr>
        <w:t>agreed</w:t>
      </w:r>
    </w:p>
    <w:p w14:paraId="16FFB120" w14:textId="04454A6D" w:rsidR="00540B12" w:rsidRPr="009A04DA" w:rsidRDefault="00540B12" w:rsidP="00B43B19">
      <w:pPr>
        <w:pStyle w:val="ListParagraph"/>
        <w:suppressAutoHyphens w:val="0"/>
        <w:spacing w:after="0" w:line="240" w:lineRule="auto"/>
        <w:ind w:left="0"/>
        <w:contextualSpacing/>
        <w:rPr>
          <w:rFonts w:ascii="Arial" w:hAnsi="Arial" w:cs="Arial"/>
          <w:b/>
          <w:sz w:val="20"/>
          <w:szCs w:val="20"/>
        </w:rPr>
      </w:pPr>
      <w:r w:rsidRPr="009A04DA">
        <w:rPr>
          <w:rFonts w:ascii="Arial" w:hAnsi="Arial" w:cs="Arial"/>
          <w:sz w:val="20"/>
          <w:szCs w:val="20"/>
        </w:rPr>
        <w:t xml:space="preserve">Caddington Sports </w:t>
      </w:r>
      <w:r w:rsidR="00B43B19">
        <w:rPr>
          <w:rFonts w:ascii="Arial" w:hAnsi="Arial" w:cs="Arial"/>
          <w:sz w:val="20"/>
          <w:szCs w:val="20"/>
        </w:rPr>
        <w:t>&amp;</w:t>
      </w:r>
      <w:r w:rsidRPr="009A04DA">
        <w:rPr>
          <w:rFonts w:ascii="Arial" w:hAnsi="Arial" w:cs="Arial"/>
          <w:sz w:val="20"/>
          <w:szCs w:val="20"/>
        </w:rPr>
        <w:t xml:space="preserve"> Social Club – request ideas for funding for essential works</w:t>
      </w:r>
      <w:r w:rsidR="005F44BE" w:rsidRPr="009A04DA">
        <w:rPr>
          <w:rFonts w:ascii="Arial" w:hAnsi="Arial" w:cs="Arial"/>
          <w:sz w:val="20"/>
          <w:szCs w:val="20"/>
        </w:rPr>
        <w:t xml:space="preserve"> – </w:t>
      </w:r>
      <w:r w:rsidR="005F44BE" w:rsidRPr="009A04DA">
        <w:rPr>
          <w:rFonts w:ascii="Arial" w:hAnsi="Arial" w:cs="Arial"/>
          <w:b/>
          <w:sz w:val="20"/>
          <w:szCs w:val="20"/>
        </w:rPr>
        <w:t>Council suggested; BIFFA, LLA, Lottery, Angus Brewer Trust</w:t>
      </w:r>
    </w:p>
    <w:p w14:paraId="6A3ADE3B" w14:textId="6D9E4B48" w:rsidR="00540B12" w:rsidRPr="009A04DA" w:rsidRDefault="00540B12" w:rsidP="00B43B19">
      <w:pPr>
        <w:pStyle w:val="ListParagraph"/>
        <w:suppressAutoHyphens w:val="0"/>
        <w:spacing w:after="0" w:line="240" w:lineRule="auto"/>
        <w:ind w:left="0"/>
        <w:contextualSpacing/>
        <w:rPr>
          <w:rFonts w:ascii="Arial" w:hAnsi="Arial" w:cs="Arial"/>
          <w:sz w:val="20"/>
          <w:szCs w:val="20"/>
        </w:rPr>
      </w:pPr>
      <w:r w:rsidRPr="009A04DA">
        <w:rPr>
          <w:rFonts w:ascii="Arial" w:hAnsi="Arial" w:cs="Arial"/>
          <w:sz w:val="20"/>
          <w:szCs w:val="20"/>
        </w:rPr>
        <w:t>CBC – Town &amp; Parish conference at Chicksands on Tuesday 21</w:t>
      </w:r>
      <w:r w:rsidRPr="009A04DA">
        <w:rPr>
          <w:rFonts w:ascii="Arial" w:hAnsi="Arial" w:cs="Arial"/>
          <w:sz w:val="20"/>
          <w:szCs w:val="20"/>
          <w:vertAlign w:val="superscript"/>
        </w:rPr>
        <w:t>st</w:t>
      </w:r>
      <w:r w:rsidRPr="009A04DA">
        <w:rPr>
          <w:rFonts w:ascii="Arial" w:hAnsi="Arial" w:cs="Arial"/>
          <w:sz w:val="20"/>
          <w:szCs w:val="20"/>
        </w:rPr>
        <w:t xml:space="preserve"> Nov 6-9pm – up to 2 reps per Parish or Town council</w:t>
      </w:r>
      <w:r w:rsidR="005F44BE" w:rsidRPr="009A04DA">
        <w:rPr>
          <w:rFonts w:ascii="Arial" w:hAnsi="Arial" w:cs="Arial"/>
          <w:sz w:val="20"/>
          <w:szCs w:val="20"/>
        </w:rPr>
        <w:t xml:space="preserve">- </w:t>
      </w:r>
      <w:r w:rsidR="005F44BE" w:rsidRPr="009A04DA">
        <w:rPr>
          <w:rFonts w:ascii="Arial" w:hAnsi="Arial" w:cs="Arial"/>
          <w:b/>
          <w:sz w:val="20"/>
          <w:szCs w:val="20"/>
        </w:rPr>
        <w:t>Noted, any attendees to inform Clerk</w:t>
      </w:r>
    </w:p>
    <w:p w14:paraId="6F6C73D1" w14:textId="6CBAF606" w:rsidR="00540B12" w:rsidRPr="009A04DA" w:rsidRDefault="00540B12" w:rsidP="00B43B19">
      <w:pPr>
        <w:pStyle w:val="ListParagraph"/>
        <w:suppressAutoHyphens w:val="0"/>
        <w:spacing w:after="0" w:line="240" w:lineRule="auto"/>
        <w:ind w:left="0"/>
        <w:contextualSpacing/>
        <w:rPr>
          <w:rFonts w:ascii="Arial" w:hAnsi="Arial" w:cs="Arial"/>
          <w:sz w:val="20"/>
          <w:szCs w:val="20"/>
        </w:rPr>
      </w:pPr>
      <w:r w:rsidRPr="009A04DA">
        <w:rPr>
          <w:rFonts w:ascii="Arial" w:hAnsi="Arial" w:cs="Arial"/>
          <w:sz w:val="20"/>
          <w:szCs w:val="20"/>
        </w:rPr>
        <w:t>Caddhist Heritage Day – Heathfield 14</w:t>
      </w:r>
      <w:r w:rsidRPr="009A04DA">
        <w:rPr>
          <w:rFonts w:ascii="Arial" w:hAnsi="Arial" w:cs="Arial"/>
          <w:sz w:val="20"/>
          <w:szCs w:val="20"/>
          <w:vertAlign w:val="superscript"/>
        </w:rPr>
        <w:t>th</w:t>
      </w:r>
      <w:r w:rsidRPr="009A04DA">
        <w:rPr>
          <w:rFonts w:ascii="Arial" w:hAnsi="Arial" w:cs="Arial"/>
          <w:sz w:val="20"/>
          <w:szCs w:val="20"/>
        </w:rPr>
        <w:t xml:space="preserve"> October – 10am-3pm</w:t>
      </w:r>
      <w:r w:rsidR="005F44BE" w:rsidRPr="009A04DA">
        <w:rPr>
          <w:rFonts w:ascii="Arial" w:hAnsi="Arial" w:cs="Arial"/>
          <w:sz w:val="20"/>
          <w:szCs w:val="20"/>
        </w:rPr>
        <w:t xml:space="preserve"> - </w:t>
      </w:r>
      <w:r w:rsidR="005F44BE" w:rsidRPr="009A04DA">
        <w:rPr>
          <w:rFonts w:ascii="Arial" w:hAnsi="Arial" w:cs="Arial"/>
          <w:b/>
          <w:sz w:val="20"/>
          <w:szCs w:val="20"/>
        </w:rPr>
        <w:t>Noted</w:t>
      </w:r>
    </w:p>
    <w:p w14:paraId="561B73A2" w14:textId="77777777" w:rsidR="00540B12" w:rsidRDefault="00540B12" w:rsidP="00DC7F56">
      <w:pPr>
        <w:rPr>
          <w:b/>
          <w:sz w:val="20"/>
          <w:szCs w:val="20"/>
        </w:rPr>
      </w:pPr>
    </w:p>
    <w:p w14:paraId="3632A75B" w14:textId="235DB21D" w:rsidR="00C23640" w:rsidRPr="00B178E1" w:rsidRDefault="00C23640" w:rsidP="00DC7F56">
      <w:pPr>
        <w:rPr>
          <w:rFonts w:cs="Arial"/>
          <w:sz w:val="20"/>
          <w:szCs w:val="20"/>
        </w:rPr>
      </w:pPr>
      <w:r w:rsidRPr="00B178E1">
        <w:rPr>
          <w:rFonts w:cs="Arial"/>
          <w:b/>
          <w:sz w:val="20"/>
          <w:szCs w:val="20"/>
          <w:u w:val="single"/>
        </w:rPr>
        <w:t>Public Participation</w:t>
      </w:r>
      <w:r w:rsidRPr="00B178E1">
        <w:rPr>
          <w:rFonts w:cs="Arial"/>
          <w:sz w:val="20"/>
          <w:szCs w:val="20"/>
        </w:rPr>
        <w:t xml:space="preserve">: </w:t>
      </w:r>
    </w:p>
    <w:p w14:paraId="11E14725" w14:textId="2B3245B3" w:rsidR="00787C0C" w:rsidRDefault="00B43B19" w:rsidP="00DC7F56">
      <w:pPr>
        <w:jc w:val="both"/>
        <w:rPr>
          <w:rFonts w:cs="Arial"/>
          <w:sz w:val="20"/>
          <w:szCs w:val="20"/>
        </w:rPr>
      </w:pPr>
      <w:r>
        <w:rPr>
          <w:rFonts w:cs="Arial"/>
          <w:sz w:val="20"/>
          <w:szCs w:val="20"/>
        </w:rPr>
        <w:t>i) Noted that PC always discuss and try to help resolve problems in Chaul End Rd but that residents do not come to the meetings.</w:t>
      </w:r>
    </w:p>
    <w:p w14:paraId="7144EEAB" w14:textId="42A8BCE4" w:rsidR="00B43B19" w:rsidRDefault="00B43B19" w:rsidP="00DC7F56">
      <w:pPr>
        <w:jc w:val="both"/>
        <w:rPr>
          <w:rFonts w:cs="Arial"/>
          <w:sz w:val="20"/>
          <w:szCs w:val="20"/>
        </w:rPr>
      </w:pPr>
      <w:r>
        <w:rPr>
          <w:rFonts w:cs="Arial"/>
          <w:sz w:val="20"/>
          <w:szCs w:val="20"/>
        </w:rPr>
        <w:t>ii) Frustration that Neighbourhood Plan taken 7 years and that the issues around Heathfield are still not resolved. Cllrs shared the frustration and want the new centre to be built as promised by CBC and as per the NP.</w:t>
      </w:r>
    </w:p>
    <w:p w14:paraId="15DF00B2" w14:textId="5E636100" w:rsidR="00B43B19" w:rsidRDefault="00B43B19" w:rsidP="00DC7F56">
      <w:pPr>
        <w:jc w:val="both"/>
        <w:rPr>
          <w:rFonts w:cs="Arial"/>
          <w:sz w:val="20"/>
          <w:szCs w:val="20"/>
        </w:rPr>
      </w:pPr>
      <w:r>
        <w:rPr>
          <w:rFonts w:cs="Arial"/>
          <w:sz w:val="20"/>
          <w:szCs w:val="20"/>
        </w:rPr>
        <w:t>iii) Resident noted that flats on Heathfield site were briefly advertised on Right Move (but are not on there now)</w:t>
      </w:r>
    </w:p>
    <w:p w14:paraId="3EC17353" w14:textId="258D259A" w:rsidR="00B43B19" w:rsidRDefault="00B43B19" w:rsidP="00DC7F56">
      <w:pPr>
        <w:jc w:val="both"/>
        <w:rPr>
          <w:rFonts w:cs="Arial"/>
          <w:sz w:val="20"/>
          <w:szCs w:val="20"/>
        </w:rPr>
      </w:pPr>
      <w:r>
        <w:rPr>
          <w:rFonts w:cs="Arial"/>
          <w:sz w:val="20"/>
          <w:szCs w:val="20"/>
        </w:rPr>
        <w:t>iv) Collinswood Residents thanked Cllr Heather Palmer for her proposal to grit Folly Lane.</w:t>
      </w:r>
    </w:p>
    <w:p w14:paraId="197AAB75" w14:textId="77777777" w:rsidR="00B43B19" w:rsidRDefault="00B43B19" w:rsidP="00DC7F56">
      <w:pPr>
        <w:jc w:val="both"/>
        <w:rPr>
          <w:rFonts w:cs="Arial"/>
          <w:sz w:val="20"/>
          <w:szCs w:val="20"/>
        </w:rPr>
      </w:pPr>
    </w:p>
    <w:p w14:paraId="3758BFD8" w14:textId="77777777" w:rsidR="005F44BE" w:rsidRDefault="005F44BE" w:rsidP="00DC7F56">
      <w:pPr>
        <w:jc w:val="both"/>
        <w:rPr>
          <w:rFonts w:cs="Arial"/>
          <w:sz w:val="20"/>
          <w:szCs w:val="20"/>
        </w:rPr>
      </w:pPr>
    </w:p>
    <w:p w14:paraId="61DA9864" w14:textId="7DCE6B58" w:rsidR="00E016AB" w:rsidRPr="00B178E1" w:rsidRDefault="008F6AD3" w:rsidP="00DC7F56">
      <w:pPr>
        <w:jc w:val="both"/>
        <w:rPr>
          <w:rFonts w:cs="Arial"/>
          <w:sz w:val="20"/>
          <w:szCs w:val="20"/>
        </w:rPr>
      </w:pPr>
      <w:r w:rsidRPr="00B178E1">
        <w:rPr>
          <w:rFonts w:cs="Arial"/>
          <w:sz w:val="20"/>
          <w:szCs w:val="20"/>
        </w:rPr>
        <w:t xml:space="preserve">Meeting Closed at </w:t>
      </w:r>
      <w:r w:rsidR="00C23640" w:rsidRPr="00B178E1">
        <w:rPr>
          <w:rFonts w:cs="Arial"/>
          <w:sz w:val="20"/>
          <w:szCs w:val="20"/>
        </w:rPr>
        <w:t>9</w:t>
      </w:r>
      <w:r w:rsidR="0049441E" w:rsidRPr="00B178E1">
        <w:rPr>
          <w:rFonts w:cs="Arial"/>
          <w:sz w:val="20"/>
          <w:szCs w:val="20"/>
        </w:rPr>
        <w:t>:</w:t>
      </w:r>
      <w:r w:rsidR="00125788" w:rsidRPr="00B178E1">
        <w:rPr>
          <w:rFonts w:cs="Arial"/>
          <w:sz w:val="20"/>
          <w:szCs w:val="20"/>
        </w:rPr>
        <w:t>4</w:t>
      </w:r>
      <w:r w:rsidR="00787C0C">
        <w:rPr>
          <w:rFonts w:cs="Arial"/>
          <w:sz w:val="20"/>
          <w:szCs w:val="20"/>
        </w:rPr>
        <w:t>8</w:t>
      </w:r>
      <w:r w:rsidR="0049441E" w:rsidRPr="00B178E1">
        <w:rPr>
          <w:rFonts w:cs="Arial"/>
          <w:sz w:val="20"/>
          <w:szCs w:val="20"/>
        </w:rPr>
        <w:t>pm</w:t>
      </w:r>
    </w:p>
    <w:p w14:paraId="16D1D41F" w14:textId="77777777" w:rsidR="00E016AB" w:rsidRPr="00B178E1" w:rsidRDefault="00E016AB" w:rsidP="00DC7F56">
      <w:pPr>
        <w:jc w:val="both"/>
        <w:rPr>
          <w:rFonts w:cs="Arial"/>
          <w:sz w:val="20"/>
          <w:szCs w:val="20"/>
        </w:rPr>
      </w:pPr>
    </w:p>
    <w:p w14:paraId="778C3916" w14:textId="77777777" w:rsidR="000B6DA4" w:rsidRPr="00B178E1" w:rsidRDefault="000B6DA4" w:rsidP="00DC7F56">
      <w:pPr>
        <w:jc w:val="both"/>
        <w:rPr>
          <w:rFonts w:cs="Arial"/>
          <w:sz w:val="20"/>
          <w:szCs w:val="20"/>
        </w:rPr>
      </w:pPr>
    </w:p>
    <w:p w14:paraId="37630B9E" w14:textId="1A15209A" w:rsidR="008F6AD3" w:rsidRPr="00B178E1" w:rsidRDefault="00706971" w:rsidP="00DC7F56">
      <w:pPr>
        <w:jc w:val="both"/>
        <w:rPr>
          <w:rFonts w:cs="Arial"/>
          <w:sz w:val="20"/>
          <w:szCs w:val="20"/>
        </w:rPr>
      </w:pPr>
      <w:r w:rsidRPr="00B178E1">
        <w:rPr>
          <w:rFonts w:cs="Arial"/>
          <w:sz w:val="20"/>
          <w:szCs w:val="20"/>
        </w:rPr>
        <w:t>S</w:t>
      </w:r>
      <w:r w:rsidR="008F6AD3" w:rsidRPr="00B178E1">
        <w:rPr>
          <w:rFonts w:cs="Arial"/>
          <w:sz w:val="20"/>
          <w:szCs w:val="20"/>
        </w:rPr>
        <w:t xml:space="preserve">igned…………………………………………………………….Dated: </w:t>
      </w:r>
      <w:r w:rsidR="00156319" w:rsidRPr="00B178E1">
        <w:rPr>
          <w:rFonts w:cs="Arial"/>
          <w:sz w:val="20"/>
          <w:szCs w:val="20"/>
        </w:rPr>
        <w:t>……………………………….</w:t>
      </w:r>
    </w:p>
    <w:sectPr w:rsidR="008F6AD3" w:rsidRPr="00B178E1" w:rsidSect="00494D4B">
      <w:footerReference w:type="default" r:id="rId10"/>
      <w:type w:val="continuous"/>
      <w:pgSz w:w="11906" w:h="16838"/>
      <w:pgMar w:top="538" w:right="849" w:bottom="426" w:left="737" w:header="426" w:footer="340" w:gutter="0"/>
      <w:cols w:space="720"/>
      <w:docGrid w:linePitch="600" w:charSpace="4505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B3502" w14:textId="77777777" w:rsidR="009A04DA" w:rsidRDefault="009A04DA">
      <w:r>
        <w:separator/>
      </w:r>
    </w:p>
  </w:endnote>
  <w:endnote w:type="continuationSeparator" w:id="0">
    <w:p w14:paraId="2ED44500" w14:textId="77777777" w:rsidR="009A04DA" w:rsidRDefault="009A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Bliss">
    <w:altName w:val="Bliss"/>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Futura LtCn BT">
    <w:charset w:val="00"/>
    <w:family w:val="swiss"/>
    <w:pitch w:val="variable"/>
  </w:font>
  <w:font w:name="Courier">
    <w:panose1 w:val="02000500000000000000"/>
    <w:charset w:val="4D"/>
    <w:family w:val="modern"/>
    <w:notTrueType/>
    <w:pitch w:val="fixed"/>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1F973" w14:textId="77777777" w:rsidR="009A04DA" w:rsidRDefault="009A04DA">
    <w:pPr>
      <w:pStyle w:val="Footer"/>
      <w:ind w:right="360"/>
    </w:pPr>
    <w:r>
      <w:rPr>
        <w:noProof/>
        <w:lang w:val="en-US" w:eastAsia="en-US"/>
      </w:rPr>
      <mc:AlternateContent>
        <mc:Choice Requires="wps">
          <w:drawing>
            <wp:anchor distT="0" distB="0" distL="0" distR="0" simplePos="0" relativeHeight="251657728" behindDoc="0" locked="0" layoutInCell="1" allowOverlap="1" wp14:anchorId="36F7BB1B" wp14:editId="58D1C8BC">
              <wp:simplePos x="0" y="0"/>
              <wp:positionH relativeFrom="margin">
                <wp:align>center</wp:align>
              </wp:positionH>
              <wp:positionV relativeFrom="paragraph">
                <wp:posOffset>635</wp:posOffset>
              </wp:positionV>
              <wp:extent cx="63500" cy="130810"/>
              <wp:effectExtent l="0" t="0" r="444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30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0EAA8B" w14:textId="77777777" w:rsidR="009A04DA" w:rsidRDefault="009A04DA">
                          <w:pPr>
                            <w:pStyle w:val="Footer"/>
                          </w:pPr>
                          <w:r>
                            <w:rPr>
                              <w:rStyle w:val="PageNumber"/>
                            </w:rPr>
                            <w:fldChar w:fldCharType="begin"/>
                          </w:r>
                          <w:r>
                            <w:rPr>
                              <w:rStyle w:val="PageNumber"/>
                            </w:rPr>
                            <w:instrText xml:space="preserve"> PAGE </w:instrText>
                          </w:r>
                          <w:r>
                            <w:rPr>
                              <w:rStyle w:val="PageNumber"/>
                            </w:rPr>
                            <w:fldChar w:fldCharType="separate"/>
                          </w:r>
                          <w:r w:rsidR="00F06CA8">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5pt;width:5pt;height:10.3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" stroked="f">
              <v:fill opacity="0"/>
              <v:textbox inset="0,0,0,0">
                <w:txbxContent>
                  <w:p w14:paraId="030EAA8B" w14:textId="77777777" w:rsidR="009A04DA" w:rsidRDefault="009A04DA">
                    <w:pPr>
                      <w:pStyle w:val="Footer"/>
                    </w:pPr>
                    <w:r>
                      <w:rPr>
                        <w:rStyle w:val="PageNumber"/>
                      </w:rPr>
                      <w:fldChar w:fldCharType="begin"/>
                    </w:r>
                    <w:r>
                      <w:rPr>
                        <w:rStyle w:val="PageNumber"/>
                      </w:rPr>
                      <w:instrText xml:space="preserve"> PAGE </w:instrText>
                    </w:r>
                    <w:r>
                      <w:rPr>
                        <w:rStyle w:val="PageNumber"/>
                      </w:rPr>
                      <w:fldChar w:fldCharType="separate"/>
                    </w:r>
                    <w:r w:rsidR="00494D4B">
                      <w:rPr>
                        <w:rStyle w:val="PageNumber"/>
                        <w:noProof/>
                      </w:rPr>
                      <w:t>1</w:t>
                    </w:r>
                    <w:r>
                      <w:rPr>
                        <w:rStyle w:val="PageNumber"/>
                      </w:rPr>
                      <w:fldChar w:fldCharType="end"/>
                    </w:r>
                  </w:p>
                </w:txbxContent>
              </v:textbox>
              <w10:wrap type="square" side="largest" anchorx="margin"/>
            </v:shape>
          </w:pict>
        </mc:Fallback>
      </mc:AlternateContent>
    </w:r>
  </w:p>
  <w:p w14:paraId="01AB5FFC" w14:textId="77777777" w:rsidR="009A04DA" w:rsidRDefault="009A04DA">
    <w:pPr>
      <w:pStyle w:val="Footer"/>
      <w:ind w:right="360"/>
    </w:pPr>
  </w:p>
  <w:p w14:paraId="268E0AA9" w14:textId="77777777" w:rsidR="009A04DA" w:rsidRDefault="009A04D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8FD7B" w14:textId="77777777" w:rsidR="009A04DA" w:rsidRDefault="009A04DA">
      <w:r>
        <w:separator/>
      </w:r>
    </w:p>
  </w:footnote>
  <w:footnote w:type="continuationSeparator" w:id="0">
    <w:p w14:paraId="7099669E" w14:textId="77777777" w:rsidR="009A04DA" w:rsidRDefault="009A04D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E9056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E9074F"/>
    <w:multiLevelType w:val="hybridMultilevel"/>
    <w:tmpl w:val="3EFE0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1138C"/>
    <w:multiLevelType w:val="hybridMultilevel"/>
    <w:tmpl w:val="BA00267C"/>
    <w:lvl w:ilvl="0" w:tplc="FC78214C">
      <w:start w:val="1"/>
      <w:numFmt w:val="low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BF395E"/>
    <w:multiLevelType w:val="hybridMultilevel"/>
    <w:tmpl w:val="019E8D2A"/>
    <w:lvl w:ilvl="0" w:tplc="80AA5D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5E1482"/>
    <w:multiLevelType w:val="hybridMultilevel"/>
    <w:tmpl w:val="25CA0F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E6683B"/>
    <w:multiLevelType w:val="hybridMultilevel"/>
    <w:tmpl w:val="68528C9A"/>
    <w:lvl w:ilvl="0" w:tplc="653AED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DB460D"/>
    <w:multiLevelType w:val="hybridMultilevel"/>
    <w:tmpl w:val="598E2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E724C4"/>
    <w:multiLevelType w:val="hybridMultilevel"/>
    <w:tmpl w:val="3724E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9B032F"/>
    <w:multiLevelType w:val="hybridMultilevel"/>
    <w:tmpl w:val="3D3A4B22"/>
    <w:lvl w:ilvl="0" w:tplc="4AA4DE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67E85"/>
    <w:multiLevelType w:val="hybridMultilevel"/>
    <w:tmpl w:val="1DC0C55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5673A5"/>
    <w:multiLevelType w:val="hybridMultilevel"/>
    <w:tmpl w:val="0AB65E94"/>
    <w:lvl w:ilvl="0" w:tplc="0409000F">
      <w:start w:val="8"/>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8E46C4"/>
    <w:multiLevelType w:val="hybridMultilevel"/>
    <w:tmpl w:val="93243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7812D8"/>
    <w:multiLevelType w:val="hybridMultilevel"/>
    <w:tmpl w:val="62501DC2"/>
    <w:lvl w:ilvl="0" w:tplc="2D9E8FC8">
      <w:start w:val="23"/>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341513"/>
    <w:multiLevelType w:val="hybridMultilevel"/>
    <w:tmpl w:val="48928A34"/>
    <w:lvl w:ilvl="0" w:tplc="0409000F">
      <w:start w:val="16"/>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F13893"/>
    <w:multiLevelType w:val="hybridMultilevel"/>
    <w:tmpl w:val="8BC2FBB2"/>
    <w:lvl w:ilvl="0" w:tplc="D15EB2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855883"/>
    <w:multiLevelType w:val="hybridMultilevel"/>
    <w:tmpl w:val="CA60381C"/>
    <w:lvl w:ilvl="0" w:tplc="4EC0A094">
      <w:start w:val="24"/>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55196B"/>
    <w:multiLevelType w:val="hybridMultilevel"/>
    <w:tmpl w:val="34A2B20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446262"/>
    <w:multiLevelType w:val="hybridMultilevel"/>
    <w:tmpl w:val="25CA0F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78B614A"/>
    <w:multiLevelType w:val="hybridMultilevel"/>
    <w:tmpl w:val="63F6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11069E"/>
    <w:multiLevelType w:val="hybridMultilevel"/>
    <w:tmpl w:val="3E6E88B2"/>
    <w:lvl w:ilvl="0" w:tplc="5806441C">
      <w:start w:val="1"/>
      <w:numFmt w:val="low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E085A13"/>
    <w:multiLevelType w:val="hybridMultilevel"/>
    <w:tmpl w:val="C96A9A96"/>
    <w:lvl w:ilvl="0" w:tplc="39C6F4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BC6A14"/>
    <w:multiLevelType w:val="hybridMultilevel"/>
    <w:tmpl w:val="9F002F5E"/>
    <w:lvl w:ilvl="0" w:tplc="934C48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5C562F"/>
    <w:multiLevelType w:val="hybridMultilevel"/>
    <w:tmpl w:val="25CA0F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8190613"/>
    <w:multiLevelType w:val="hybridMultilevel"/>
    <w:tmpl w:val="14685482"/>
    <w:lvl w:ilvl="0" w:tplc="B9268446">
      <w:start w:val="23"/>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9A59AB"/>
    <w:multiLevelType w:val="hybridMultilevel"/>
    <w:tmpl w:val="7DD620D2"/>
    <w:lvl w:ilvl="0" w:tplc="38C2F4A2">
      <w:start w:val="1"/>
      <w:numFmt w:val="low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BB162E3"/>
    <w:multiLevelType w:val="hybridMultilevel"/>
    <w:tmpl w:val="25CA0F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E09375B"/>
    <w:multiLevelType w:val="hybridMultilevel"/>
    <w:tmpl w:val="5DAC2B0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502D32"/>
    <w:multiLevelType w:val="hybridMultilevel"/>
    <w:tmpl w:val="F91ADBCC"/>
    <w:lvl w:ilvl="0" w:tplc="CCF204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601FF4"/>
    <w:multiLevelType w:val="hybridMultilevel"/>
    <w:tmpl w:val="57640268"/>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025670"/>
    <w:multiLevelType w:val="hybridMultilevel"/>
    <w:tmpl w:val="27BA8812"/>
    <w:lvl w:ilvl="0" w:tplc="0A56CE04">
      <w:start w:val="15"/>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9F7CA8"/>
    <w:multiLevelType w:val="hybridMultilevel"/>
    <w:tmpl w:val="65AE561A"/>
    <w:lvl w:ilvl="0" w:tplc="B8F87184">
      <w:start w:val="19"/>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A9922A2"/>
    <w:multiLevelType w:val="hybridMultilevel"/>
    <w:tmpl w:val="F7B22366"/>
    <w:lvl w:ilvl="0" w:tplc="0409000F">
      <w:start w:val="5"/>
      <w:numFmt w:val="decimal"/>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0546E2"/>
    <w:multiLevelType w:val="hybridMultilevel"/>
    <w:tmpl w:val="DEA4C75E"/>
    <w:lvl w:ilvl="0" w:tplc="0409000F">
      <w:start w:val="1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3"/>
  </w:num>
  <w:num w:numId="3">
    <w:abstractNumId w:val="11"/>
  </w:num>
  <w:num w:numId="4">
    <w:abstractNumId w:val="22"/>
  </w:num>
  <w:num w:numId="5">
    <w:abstractNumId w:val="0"/>
  </w:num>
  <w:num w:numId="6">
    <w:abstractNumId w:val="9"/>
  </w:num>
  <w:num w:numId="7">
    <w:abstractNumId w:val="30"/>
  </w:num>
  <w:num w:numId="8">
    <w:abstractNumId w:val="28"/>
  </w:num>
  <w:num w:numId="9">
    <w:abstractNumId w:val="21"/>
  </w:num>
  <w:num w:numId="10">
    <w:abstractNumId w:val="18"/>
  </w:num>
  <w:num w:numId="11">
    <w:abstractNumId w:val="25"/>
  </w:num>
  <w:num w:numId="12">
    <w:abstractNumId w:val="32"/>
  </w:num>
  <w:num w:numId="13">
    <w:abstractNumId w:val="2"/>
  </w:num>
  <w:num w:numId="14">
    <w:abstractNumId w:val="20"/>
  </w:num>
  <w:num w:numId="15">
    <w:abstractNumId w:val="15"/>
  </w:num>
  <w:num w:numId="16">
    <w:abstractNumId w:val="26"/>
  </w:num>
  <w:num w:numId="17">
    <w:abstractNumId w:val="5"/>
  </w:num>
  <w:num w:numId="18">
    <w:abstractNumId w:val="23"/>
  </w:num>
  <w:num w:numId="19">
    <w:abstractNumId w:val="10"/>
  </w:num>
  <w:num w:numId="20">
    <w:abstractNumId w:val="29"/>
  </w:num>
  <w:num w:numId="21">
    <w:abstractNumId w:val="14"/>
  </w:num>
  <w:num w:numId="22">
    <w:abstractNumId w:val="31"/>
  </w:num>
  <w:num w:numId="23">
    <w:abstractNumId w:val="16"/>
  </w:num>
  <w:num w:numId="24">
    <w:abstractNumId w:val="13"/>
  </w:num>
  <w:num w:numId="25">
    <w:abstractNumId w:val="6"/>
  </w:num>
  <w:num w:numId="26">
    <w:abstractNumId w:val="24"/>
  </w:num>
  <w:num w:numId="27">
    <w:abstractNumId w:val="4"/>
  </w:num>
  <w:num w:numId="28">
    <w:abstractNumId w:val="7"/>
  </w:num>
  <w:num w:numId="29">
    <w:abstractNumId w:val="19"/>
  </w:num>
  <w:num w:numId="30">
    <w:abstractNumId w:val="3"/>
  </w:num>
  <w:num w:numId="31">
    <w:abstractNumId w:val="12"/>
  </w:num>
  <w:num w:numId="32">
    <w:abstractNumId w:val="8"/>
  </w:num>
  <w:num w:numId="33">
    <w:abstractNumId w:val="17"/>
  </w:num>
  <w:num w:numId="34">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84B"/>
    <w:rsid w:val="000000E6"/>
    <w:rsid w:val="00001D08"/>
    <w:rsid w:val="00006301"/>
    <w:rsid w:val="00010312"/>
    <w:rsid w:val="00013492"/>
    <w:rsid w:val="0001682C"/>
    <w:rsid w:val="000249A7"/>
    <w:rsid w:val="00024CB5"/>
    <w:rsid w:val="00036BB8"/>
    <w:rsid w:val="000377AA"/>
    <w:rsid w:val="00043AD8"/>
    <w:rsid w:val="000443DD"/>
    <w:rsid w:val="00045708"/>
    <w:rsid w:val="00052C19"/>
    <w:rsid w:val="00053851"/>
    <w:rsid w:val="000613AA"/>
    <w:rsid w:val="00065CF2"/>
    <w:rsid w:val="00071472"/>
    <w:rsid w:val="00072296"/>
    <w:rsid w:val="0007359A"/>
    <w:rsid w:val="00075BAA"/>
    <w:rsid w:val="000779D4"/>
    <w:rsid w:val="0008147F"/>
    <w:rsid w:val="000817F2"/>
    <w:rsid w:val="00084CC5"/>
    <w:rsid w:val="00087593"/>
    <w:rsid w:val="000911B2"/>
    <w:rsid w:val="000919F3"/>
    <w:rsid w:val="0009797E"/>
    <w:rsid w:val="000A29E8"/>
    <w:rsid w:val="000A2C62"/>
    <w:rsid w:val="000B6DA4"/>
    <w:rsid w:val="000C1943"/>
    <w:rsid w:val="000C1B16"/>
    <w:rsid w:val="000C4920"/>
    <w:rsid w:val="000C663F"/>
    <w:rsid w:val="000D457D"/>
    <w:rsid w:val="000D4A4E"/>
    <w:rsid w:val="000E3C5E"/>
    <w:rsid w:val="000E495B"/>
    <w:rsid w:val="00100B31"/>
    <w:rsid w:val="00101340"/>
    <w:rsid w:val="001151E5"/>
    <w:rsid w:val="001163A8"/>
    <w:rsid w:val="00121804"/>
    <w:rsid w:val="00125788"/>
    <w:rsid w:val="00126B5C"/>
    <w:rsid w:val="001316FF"/>
    <w:rsid w:val="00133B31"/>
    <w:rsid w:val="001343C7"/>
    <w:rsid w:val="00142B83"/>
    <w:rsid w:val="001455CB"/>
    <w:rsid w:val="0015191B"/>
    <w:rsid w:val="001532D9"/>
    <w:rsid w:val="00153E85"/>
    <w:rsid w:val="00155995"/>
    <w:rsid w:val="00156319"/>
    <w:rsid w:val="00160629"/>
    <w:rsid w:val="00160A66"/>
    <w:rsid w:val="00160CC6"/>
    <w:rsid w:val="00166B75"/>
    <w:rsid w:val="001678A5"/>
    <w:rsid w:val="00172723"/>
    <w:rsid w:val="001A04A0"/>
    <w:rsid w:val="001A7E92"/>
    <w:rsid w:val="001B246B"/>
    <w:rsid w:val="001C0116"/>
    <w:rsid w:val="001C2C5C"/>
    <w:rsid w:val="001C584B"/>
    <w:rsid w:val="001C6B14"/>
    <w:rsid w:val="001D7251"/>
    <w:rsid w:val="001F009F"/>
    <w:rsid w:val="001F16BE"/>
    <w:rsid w:val="001F28DB"/>
    <w:rsid w:val="001F540C"/>
    <w:rsid w:val="001F5D2F"/>
    <w:rsid w:val="001F67BD"/>
    <w:rsid w:val="002004B4"/>
    <w:rsid w:val="0020253D"/>
    <w:rsid w:val="00203074"/>
    <w:rsid w:val="002059AC"/>
    <w:rsid w:val="00207009"/>
    <w:rsid w:val="00211D55"/>
    <w:rsid w:val="00214481"/>
    <w:rsid w:val="00233DF7"/>
    <w:rsid w:val="00235441"/>
    <w:rsid w:val="00236491"/>
    <w:rsid w:val="0024176C"/>
    <w:rsid w:val="00241CB2"/>
    <w:rsid w:val="00242605"/>
    <w:rsid w:val="00252F8E"/>
    <w:rsid w:val="00254FEC"/>
    <w:rsid w:val="002567CE"/>
    <w:rsid w:val="00256B0B"/>
    <w:rsid w:val="00257F48"/>
    <w:rsid w:val="002608C3"/>
    <w:rsid w:val="00265D51"/>
    <w:rsid w:val="00274795"/>
    <w:rsid w:val="002751CC"/>
    <w:rsid w:val="00276532"/>
    <w:rsid w:val="00280761"/>
    <w:rsid w:val="002879AB"/>
    <w:rsid w:val="00291BEA"/>
    <w:rsid w:val="00296D2A"/>
    <w:rsid w:val="00297F67"/>
    <w:rsid w:val="002A1F4F"/>
    <w:rsid w:val="002A52E7"/>
    <w:rsid w:val="002B167F"/>
    <w:rsid w:val="002B5D80"/>
    <w:rsid w:val="002C7A9B"/>
    <w:rsid w:val="002D1FD2"/>
    <w:rsid w:val="002D4DD9"/>
    <w:rsid w:val="002F4AFA"/>
    <w:rsid w:val="002F6B27"/>
    <w:rsid w:val="002F7B89"/>
    <w:rsid w:val="003013EF"/>
    <w:rsid w:val="00305217"/>
    <w:rsid w:val="00306617"/>
    <w:rsid w:val="00307959"/>
    <w:rsid w:val="003108C1"/>
    <w:rsid w:val="00312264"/>
    <w:rsid w:val="0031237A"/>
    <w:rsid w:val="0031386A"/>
    <w:rsid w:val="00314180"/>
    <w:rsid w:val="00315FB8"/>
    <w:rsid w:val="00317EA1"/>
    <w:rsid w:val="00324FA3"/>
    <w:rsid w:val="003307FC"/>
    <w:rsid w:val="003339B0"/>
    <w:rsid w:val="00340203"/>
    <w:rsid w:val="00344973"/>
    <w:rsid w:val="0035221A"/>
    <w:rsid w:val="00353826"/>
    <w:rsid w:val="0035450C"/>
    <w:rsid w:val="00361B73"/>
    <w:rsid w:val="0036312A"/>
    <w:rsid w:val="0038545E"/>
    <w:rsid w:val="00387B01"/>
    <w:rsid w:val="00391B60"/>
    <w:rsid w:val="00392C03"/>
    <w:rsid w:val="003937FA"/>
    <w:rsid w:val="003A4848"/>
    <w:rsid w:val="003B3BCF"/>
    <w:rsid w:val="003D6A3F"/>
    <w:rsid w:val="003D7A8F"/>
    <w:rsid w:val="003E09D6"/>
    <w:rsid w:val="003E24BC"/>
    <w:rsid w:val="003E5043"/>
    <w:rsid w:val="00400A1A"/>
    <w:rsid w:val="00400E98"/>
    <w:rsid w:val="004061A3"/>
    <w:rsid w:val="004075EA"/>
    <w:rsid w:val="0041084B"/>
    <w:rsid w:val="00427455"/>
    <w:rsid w:val="004303C5"/>
    <w:rsid w:val="004317F7"/>
    <w:rsid w:val="004341A6"/>
    <w:rsid w:val="004373B2"/>
    <w:rsid w:val="00437FA8"/>
    <w:rsid w:val="0044106A"/>
    <w:rsid w:val="004511EC"/>
    <w:rsid w:val="00451789"/>
    <w:rsid w:val="00453C5A"/>
    <w:rsid w:val="0046260C"/>
    <w:rsid w:val="004627C7"/>
    <w:rsid w:val="004719C4"/>
    <w:rsid w:val="00475D51"/>
    <w:rsid w:val="00477D5C"/>
    <w:rsid w:val="00483EDF"/>
    <w:rsid w:val="00490632"/>
    <w:rsid w:val="00491923"/>
    <w:rsid w:val="0049441E"/>
    <w:rsid w:val="00494D4B"/>
    <w:rsid w:val="004A15C5"/>
    <w:rsid w:val="004A4A58"/>
    <w:rsid w:val="004B12E3"/>
    <w:rsid w:val="004B2381"/>
    <w:rsid w:val="004C1E6A"/>
    <w:rsid w:val="004D032E"/>
    <w:rsid w:val="004D44DE"/>
    <w:rsid w:val="004E48BA"/>
    <w:rsid w:val="004F1B31"/>
    <w:rsid w:val="004F29D1"/>
    <w:rsid w:val="00501233"/>
    <w:rsid w:val="00502300"/>
    <w:rsid w:val="00502F42"/>
    <w:rsid w:val="00504FA6"/>
    <w:rsid w:val="00510EE4"/>
    <w:rsid w:val="005114F3"/>
    <w:rsid w:val="00515F26"/>
    <w:rsid w:val="005200D9"/>
    <w:rsid w:val="005223E4"/>
    <w:rsid w:val="00523DC3"/>
    <w:rsid w:val="00524199"/>
    <w:rsid w:val="00527498"/>
    <w:rsid w:val="0053024D"/>
    <w:rsid w:val="00530B20"/>
    <w:rsid w:val="00534C25"/>
    <w:rsid w:val="00534FFF"/>
    <w:rsid w:val="00540B12"/>
    <w:rsid w:val="00551B9A"/>
    <w:rsid w:val="00554AE6"/>
    <w:rsid w:val="00566B2A"/>
    <w:rsid w:val="00566BA3"/>
    <w:rsid w:val="005725D0"/>
    <w:rsid w:val="0057388E"/>
    <w:rsid w:val="00581972"/>
    <w:rsid w:val="005836A5"/>
    <w:rsid w:val="005A2D11"/>
    <w:rsid w:val="005A5C22"/>
    <w:rsid w:val="005C320C"/>
    <w:rsid w:val="005D575D"/>
    <w:rsid w:val="005D6BC3"/>
    <w:rsid w:val="005E4530"/>
    <w:rsid w:val="005E5046"/>
    <w:rsid w:val="005F04CE"/>
    <w:rsid w:val="005F4408"/>
    <w:rsid w:val="005F44BE"/>
    <w:rsid w:val="006020C7"/>
    <w:rsid w:val="00603CB5"/>
    <w:rsid w:val="0060619F"/>
    <w:rsid w:val="00617AAB"/>
    <w:rsid w:val="00622D43"/>
    <w:rsid w:val="00626E94"/>
    <w:rsid w:val="006302CA"/>
    <w:rsid w:val="0063149A"/>
    <w:rsid w:val="00635AF0"/>
    <w:rsid w:val="00636EA3"/>
    <w:rsid w:val="00642682"/>
    <w:rsid w:val="00643DFC"/>
    <w:rsid w:val="00643E1B"/>
    <w:rsid w:val="0064641A"/>
    <w:rsid w:val="00650965"/>
    <w:rsid w:val="0065523B"/>
    <w:rsid w:val="006560C1"/>
    <w:rsid w:val="006565C8"/>
    <w:rsid w:val="00661D77"/>
    <w:rsid w:val="00666D65"/>
    <w:rsid w:val="00672884"/>
    <w:rsid w:val="00672B7F"/>
    <w:rsid w:val="006942F4"/>
    <w:rsid w:val="0069618E"/>
    <w:rsid w:val="006A0C14"/>
    <w:rsid w:val="006B64E9"/>
    <w:rsid w:val="006B7AA2"/>
    <w:rsid w:val="006D41C7"/>
    <w:rsid w:val="006D7BFC"/>
    <w:rsid w:val="006E0880"/>
    <w:rsid w:val="006F1858"/>
    <w:rsid w:val="006F4411"/>
    <w:rsid w:val="007003E5"/>
    <w:rsid w:val="0070532E"/>
    <w:rsid w:val="00705F11"/>
    <w:rsid w:val="00706971"/>
    <w:rsid w:val="007124BD"/>
    <w:rsid w:val="007174E5"/>
    <w:rsid w:val="007250BD"/>
    <w:rsid w:val="007257F9"/>
    <w:rsid w:val="0072662D"/>
    <w:rsid w:val="007326E1"/>
    <w:rsid w:val="007327F5"/>
    <w:rsid w:val="007364BD"/>
    <w:rsid w:val="00755880"/>
    <w:rsid w:val="00756771"/>
    <w:rsid w:val="007840C9"/>
    <w:rsid w:val="00785519"/>
    <w:rsid w:val="00787C0C"/>
    <w:rsid w:val="007A2BF7"/>
    <w:rsid w:val="007A4751"/>
    <w:rsid w:val="007A7072"/>
    <w:rsid w:val="007B3D7C"/>
    <w:rsid w:val="007C3226"/>
    <w:rsid w:val="007C605C"/>
    <w:rsid w:val="007C624D"/>
    <w:rsid w:val="007D44F5"/>
    <w:rsid w:val="007D4C68"/>
    <w:rsid w:val="007D4FA0"/>
    <w:rsid w:val="007D5C55"/>
    <w:rsid w:val="007D6A82"/>
    <w:rsid w:val="007D7E2D"/>
    <w:rsid w:val="007E6C55"/>
    <w:rsid w:val="007F0BCF"/>
    <w:rsid w:val="007F4651"/>
    <w:rsid w:val="00801976"/>
    <w:rsid w:val="0081076F"/>
    <w:rsid w:val="00813644"/>
    <w:rsid w:val="00816689"/>
    <w:rsid w:val="00822EC4"/>
    <w:rsid w:val="008250BD"/>
    <w:rsid w:val="00832D77"/>
    <w:rsid w:val="0085045B"/>
    <w:rsid w:val="00852D5B"/>
    <w:rsid w:val="0085350F"/>
    <w:rsid w:val="00862F27"/>
    <w:rsid w:val="00863306"/>
    <w:rsid w:val="00863B77"/>
    <w:rsid w:val="008730F9"/>
    <w:rsid w:val="0087423F"/>
    <w:rsid w:val="0087682C"/>
    <w:rsid w:val="0088033D"/>
    <w:rsid w:val="00881BB7"/>
    <w:rsid w:val="00883ED9"/>
    <w:rsid w:val="00884A19"/>
    <w:rsid w:val="008920BF"/>
    <w:rsid w:val="008970A9"/>
    <w:rsid w:val="008A4255"/>
    <w:rsid w:val="008A6E88"/>
    <w:rsid w:val="008A7548"/>
    <w:rsid w:val="008A78A7"/>
    <w:rsid w:val="008B4071"/>
    <w:rsid w:val="008C001F"/>
    <w:rsid w:val="008C105A"/>
    <w:rsid w:val="008C42DB"/>
    <w:rsid w:val="008D2B04"/>
    <w:rsid w:val="008F01B5"/>
    <w:rsid w:val="008F220A"/>
    <w:rsid w:val="008F343F"/>
    <w:rsid w:val="008F6AD3"/>
    <w:rsid w:val="00903E0C"/>
    <w:rsid w:val="009104C1"/>
    <w:rsid w:val="00916900"/>
    <w:rsid w:val="00924680"/>
    <w:rsid w:val="00926249"/>
    <w:rsid w:val="00926BFA"/>
    <w:rsid w:val="00946E56"/>
    <w:rsid w:val="0094750F"/>
    <w:rsid w:val="00952409"/>
    <w:rsid w:val="0095504F"/>
    <w:rsid w:val="0096012A"/>
    <w:rsid w:val="009742F3"/>
    <w:rsid w:val="00975DC9"/>
    <w:rsid w:val="009855D1"/>
    <w:rsid w:val="00985AC0"/>
    <w:rsid w:val="009860AD"/>
    <w:rsid w:val="00987804"/>
    <w:rsid w:val="009925F7"/>
    <w:rsid w:val="00993B85"/>
    <w:rsid w:val="00994AFA"/>
    <w:rsid w:val="00995DAC"/>
    <w:rsid w:val="00996641"/>
    <w:rsid w:val="00996C40"/>
    <w:rsid w:val="009A04DA"/>
    <w:rsid w:val="009C6F58"/>
    <w:rsid w:val="009D1956"/>
    <w:rsid w:val="009D5E1E"/>
    <w:rsid w:val="009E240D"/>
    <w:rsid w:val="009E2D67"/>
    <w:rsid w:val="009E7F4F"/>
    <w:rsid w:val="009F1057"/>
    <w:rsid w:val="009F11B9"/>
    <w:rsid w:val="009F1790"/>
    <w:rsid w:val="009F7ED1"/>
    <w:rsid w:val="00A01A26"/>
    <w:rsid w:val="00A0614F"/>
    <w:rsid w:val="00A114B3"/>
    <w:rsid w:val="00A11D10"/>
    <w:rsid w:val="00A12932"/>
    <w:rsid w:val="00A1420D"/>
    <w:rsid w:val="00A20862"/>
    <w:rsid w:val="00A24903"/>
    <w:rsid w:val="00A301BE"/>
    <w:rsid w:val="00A305A8"/>
    <w:rsid w:val="00A30C92"/>
    <w:rsid w:val="00A3127B"/>
    <w:rsid w:val="00A32541"/>
    <w:rsid w:val="00A342D8"/>
    <w:rsid w:val="00A42D0F"/>
    <w:rsid w:val="00A430A7"/>
    <w:rsid w:val="00A470D3"/>
    <w:rsid w:val="00A5110B"/>
    <w:rsid w:val="00A64DBB"/>
    <w:rsid w:val="00A829B1"/>
    <w:rsid w:val="00A9083C"/>
    <w:rsid w:val="00A9104D"/>
    <w:rsid w:val="00A94B12"/>
    <w:rsid w:val="00A95167"/>
    <w:rsid w:val="00AA009D"/>
    <w:rsid w:val="00AA1E3C"/>
    <w:rsid w:val="00AA4754"/>
    <w:rsid w:val="00AB2FC5"/>
    <w:rsid w:val="00AB3FEA"/>
    <w:rsid w:val="00AC08AF"/>
    <w:rsid w:val="00AC0C9F"/>
    <w:rsid w:val="00AC47C6"/>
    <w:rsid w:val="00AC7673"/>
    <w:rsid w:val="00AD0240"/>
    <w:rsid w:val="00AD0BE9"/>
    <w:rsid w:val="00AD1C81"/>
    <w:rsid w:val="00AD397A"/>
    <w:rsid w:val="00AD3A83"/>
    <w:rsid w:val="00AE3342"/>
    <w:rsid w:val="00AE6C52"/>
    <w:rsid w:val="00B0275B"/>
    <w:rsid w:val="00B10D12"/>
    <w:rsid w:val="00B178E1"/>
    <w:rsid w:val="00B20D40"/>
    <w:rsid w:val="00B319EC"/>
    <w:rsid w:val="00B43B19"/>
    <w:rsid w:val="00B4757D"/>
    <w:rsid w:val="00B50898"/>
    <w:rsid w:val="00B52144"/>
    <w:rsid w:val="00B60446"/>
    <w:rsid w:val="00B60B59"/>
    <w:rsid w:val="00B827CF"/>
    <w:rsid w:val="00B8441D"/>
    <w:rsid w:val="00B84A52"/>
    <w:rsid w:val="00B84EA5"/>
    <w:rsid w:val="00B85D42"/>
    <w:rsid w:val="00B903F7"/>
    <w:rsid w:val="00B90ED0"/>
    <w:rsid w:val="00B9106E"/>
    <w:rsid w:val="00B9524A"/>
    <w:rsid w:val="00B956A4"/>
    <w:rsid w:val="00BA0C41"/>
    <w:rsid w:val="00BA5F69"/>
    <w:rsid w:val="00BB245D"/>
    <w:rsid w:val="00BB5EF0"/>
    <w:rsid w:val="00BC7B5D"/>
    <w:rsid w:val="00BD063F"/>
    <w:rsid w:val="00BD2405"/>
    <w:rsid w:val="00BE0BAA"/>
    <w:rsid w:val="00BE5120"/>
    <w:rsid w:val="00BF00B5"/>
    <w:rsid w:val="00BF1CED"/>
    <w:rsid w:val="00BF5304"/>
    <w:rsid w:val="00C04D5E"/>
    <w:rsid w:val="00C06547"/>
    <w:rsid w:val="00C11E78"/>
    <w:rsid w:val="00C13292"/>
    <w:rsid w:val="00C17266"/>
    <w:rsid w:val="00C22D3B"/>
    <w:rsid w:val="00C23640"/>
    <w:rsid w:val="00C27EBB"/>
    <w:rsid w:val="00C361AD"/>
    <w:rsid w:val="00C43B3C"/>
    <w:rsid w:val="00C50823"/>
    <w:rsid w:val="00C51196"/>
    <w:rsid w:val="00C51493"/>
    <w:rsid w:val="00C51775"/>
    <w:rsid w:val="00C55803"/>
    <w:rsid w:val="00C621E1"/>
    <w:rsid w:val="00C6548A"/>
    <w:rsid w:val="00C75B23"/>
    <w:rsid w:val="00C77537"/>
    <w:rsid w:val="00C82EC0"/>
    <w:rsid w:val="00C83B45"/>
    <w:rsid w:val="00C915C7"/>
    <w:rsid w:val="00C919F6"/>
    <w:rsid w:val="00C92F63"/>
    <w:rsid w:val="00C9447B"/>
    <w:rsid w:val="00C95762"/>
    <w:rsid w:val="00C95BF4"/>
    <w:rsid w:val="00C96330"/>
    <w:rsid w:val="00CA0617"/>
    <w:rsid w:val="00CA1604"/>
    <w:rsid w:val="00CA532F"/>
    <w:rsid w:val="00CA6892"/>
    <w:rsid w:val="00CB3A9E"/>
    <w:rsid w:val="00CB77E5"/>
    <w:rsid w:val="00CB7E54"/>
    <w:rsid w:val="00CC15B5"/>
    <w:rsid w:val="00CC640E"/>
    <w:rsid w:val="00CC6C23"/>
    <w:rsid w:val="00CE0D63"/>
    <w:rsid w:val="00CE2BA6"/>
    <w:rsid w:val="00CE3220"/>
    <w:rsid w:val="00CE49FC"/>
    <w:rsid w:val="00CE5564"/>
    <w:rsid w:val="00CF23CC"/>
    <w:rsid w:val="00CF377E"/>
    <w:rsid w:val="00CF5101"/>
    <w:rsid w:val="00CF6D14"/>
    <w:rsid w:val="00D06641"/>
    <w:rsid w:val="00D1022F"/>
    <w:rsid w:val="00D15A86"/>
    <w:rsid w:val="00D21BBC"/>
    <w:rsid w:val="00D23612"/>
    <w:rsid w:val="00D23626"/>
    <w:rsid w:val="00D24D73"/>
    <w:rsid w:val="00D24FC9"/>
    <w:rsid w:val="00D37BF1"/>
    <w:rsid w:val="00D37CF7"/>
    <w:rsid w:val="00D403B8"/>
    <w:rsid w:val="00D52675"/>
    <w:rsid w:val="00D5279C"/>
    <w:rsid w:val="00D5342F"/>
    <w:rsid w:val="00D53D4D"/>
    <w:rsid w:val="00D5552A"/>
    <w:rsid w:val="00D56DF3"/>
    <w:rsid w:val="00D578B6"/>
    <w:rsid w:val="00D617D7"/>
    <w:rsid w:val="00D61827"/>
    <w:rsid w:val="00D643F5"/>
    <w:rsid w:val="00D67DDE"/>
    <w:rsid w:val="00D67EDD"/>
    <w:rsid w:val="00D70F5C"/>
    <w:rsid w:val="00D72B69"/>
    <w:rsid w:val="00D90D92"/>
    <w:rsid w:val="00D90FC9"/>
    <w:rsid w:val="00D9106C"/>
    <w:rsid w:val="00D9383E"/>
    <w:rsid w:val="00D979A6"/>
    <w:rsid w:val="00DA22DE"/>
    <w:rsid w:val="00DA25D8"/>
    <w:rsid w:val="00DA2A97"/>
    <w:rsid w:val="00DA7128"/>
    <w:rsid w:val="00DB3961"/>
    <w:rsid w:val="00DB4517"/>
    <w:rsid w:val="00DB6CCC"/>
    <w:rsid w:val="00DC52FD"/>
    <w:rsid w:val="00DC7126"/>
    <w:rsid w:val="00DC7B64"/>
    <w:rsid w:val="00DC7F56"/>
    <w:rsid w:val="00DD01C8"/>
    <w:rsid w:val="00DF1F24"/>
    <w:rsid w:val="00DF454B"/>
    <w:rsid w:val="00DF4977"/>
    <w:rsid w:val="00E00408"/>
    <w:rsid w:val="00E016AB"/>
    <w:rsid w:val="00E17327"/>
    <w:rsid w:val="00E22445"/>
    <w:rsid w:val="00E24558"/>
    <w:rsid w:val="00E2765C"/>
    <w:rsid w:val="00E32D83"/>
    <w:rsid w:val="00E42501"/>
    <w:rsid w:val="00E46F2B"/>
    <w:rsid w:val="00E60453"/>
    <w:rsid w:val="00E62BC9"/>
    <w:rsid w:val="00E71AC1"/>
    <w:rsid w:val="00E745A3"/>
    <w:rsid w:val="00E7702E"/>
    <w:rsid w:val="00E8093C"/>
    <w:rsid w:val="00E820F1"/>
    <w:rsid w:val="00E92299"/>
    <w:rsid w:val="00EA0239"/>
    <w:rsid w:val="00EA0EAC"/>
    <w:rsid w:val="00EA2D50"/>
    <w:rsid w:val="00EA2EA6"/>
    <w:rsid w:val="00EA306B"/>
    <w:rsid w:val="00EA5651"/>
    <w:rsid w:val="00EA66C0"/>
    <w:rsid w:val="00EA752B"/>
    <w:rsid w:val="00EB68D6"/>
    <w:rsid w:val="00EB7E06"/>
    <w:rsid w:val="00EC157F"/>
    <w:rsid w:val="00ED3B55"/>
    <w:rsid w:val="00EE111D"/>
    <w:rsid w:val="00EE3700"/>
    <w:rsid w:val="00EE467C"/>
    <w:rsid w:val="00EE504A"/>
    <w:rsid w:val="00EE667A"/>
    <w:rsid w:val="00EF1969"/>
    <w:rsid w:val="00EF4795"/>
    <w:rsid w:val="00EF4F52"/>
    <w:rsid w:val="00F00582"/>
    <w:rsid w:val="00F0545F"/>
    <w:rsid w:val="00F0683E"/>
    <w:rsid w:val="00F06CA8"/>
    <w:rsid w:val="00F21774"/>
    <w:rsid w:val="00F25071"/>
    <w:rsid w:val="00F303C2"/>
    <w:rsid w:val="00F5416D"/>
    <w:rsid w:val="00F563A4"/>
    <w:rsid w:val="00F56FD9"/>
    <w:rsid w:val="00F62823"/>
    <w:rsid w:val="00F64F8E"/>
    <w:rsid w:val="00F6562E"/>
    <w:rsid w:val="00F7027D"/>
    <w:rsid w:val="00F708C6"/>
    <w:rsid w:val="00F70DE7"/>
    <w:rsid w:val="00F76070"/>
    <w:rsid w:val="00F8361A"/>
    <w:rsid w:val="00F92F49"/>
    <w:rsid w:val="00F93439"/>
    <w:rsid w:val="00FA5C1D"/>
    <w:rsid w:val="00FB15F2"/>
    <w:rsid w:val="00FB1B48"/>
    <w:rsid w:val="00FB2BCF"/>
    <w:rsid w:val="00FB3EE6"/>
    <w:rsid w:val="00FC4564"/>
    <w:rsid w:val="00FC641A"/>
    <w:rsid w:val="00FC733E"/>
    <w:rsid w:val="00FD4E30"/>
    <w:rsid w:val="00FE6E9B"/>
    <w:rsid w:val="00FF143B"/>
    <w:rsid w:val="00FF2A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A8AA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uppressAutoHyphens/>
    </w:pPr>
    <w:rPr>
      <w:rFonts w:ascii="Arial" w:hAnsi="Arial" w:cs="Lucida Sans Unicode"/>
      <w:sz w:val="18"/>
      <w:szCs w:val="24"/>
      <w:lang w:eastAsia="ar-SA"/>
    </w:rPr>
  </w:style>
  <w:style w:type="paragraph" w:styleId="Heading1">
    <w:name w:val="heading 1"/>
    <w:basedOn w:val="Normal"/>
    <w:next w:val="Normal"/>
    <w:qFormat/>
    <w:pPr>
      <w:keepNext/>
      <w:numPr>
        <w:numId w:val="1"/>
      </w:numPr>
      <w:jc w:val="center"/>
      <w:outlineLvl w:val="0"/>
    </w:pPr>
    <w:rPr>
      <w:rFonts w:ascii="Lucida Sans Unicode" w:hAnsi="Lucida Sans Unicode"/>
      <w:b/>
      <w:bCs/>
    </w:rPr>
  </w:style>
  <w:style w:type="paragraph" w:styleId="Heading2">
    <w:name w:val="heading 2"/>
    <w:basedOn w:val="Normal"/>
    <w:next w:val="Normal"/>
    <w:qFormat/>
    <w:pPr>
      <w:keepNext/>
      <w:numPr>
        <w:ilvl w:val="1"/>
        <w:numId w:val="1"/>
      </w:numPr>
      <w:jc w:val="center"/>
      <w:outlineLvl w:val="1"/>
    </w:pPr>
    <w:rPr>
      <w:rFonts w:ascii="Lucida Sans Unicode" w:hAnsi="Lucida Sans Unicode"/>
      <w:b/>
      <w:bCs/>
      <w:u w:val="single"/>
    </w:rPr>
  </w:style>
  <w:style w:type="paragraph" w:styleId="Heading3">
    <w:name w:val="heading 3"/>
    <w:basedOn w:val="Normal"/>
    <w:next w:val="Normal"/>
    <w:qFormat/>
    <w:pPr>
      <w:keepNext/>
      <w:numPr>
        <w:ilvl w:val="2"/>
        <w:numId w:val="1"/>
      </w:numPr>
      <w:outlineLvl w:val="2"/>
    </w:pPr>
    <w:rPr>
      <w:rFonts w:ascii="Lucida Sans Unicode" w:hAnsi="Lucida Sans Unicode"/>
      <w:b/>
      <w:bCs/>
    </w:rPr>
  </w:style>
  <w:style w:type="paragraph" w:styleId="Heading4">
    <w:name w:val="heading 4"/>
    <w:basedOn w:val="Normal"/>
    <w:next w:val="Normal"/>
    <w:qFormat/>
    <w:pPr>
      <w:keepNext/>
      <w:numPr>
        <w:ilvl w:val="3"/>
        <w:numId w:val="1"/>
      </w:numPr>
      <w:outlineLvl w:val="3"/>
    </w:pPr>
    <w:rPr>
      <w:u w:val="single"/>
    </w:rPr>
  </w:style>
  <w:style w:type="paragraph" w:styleId="Heading5">
    <w:name w:val="heading 5"/>
    <w:basedOn w:val="Normal"/>
    <w:next w:val="Normal"/>
    <w:qFormat/>
    <w:pPr>
      <w:keepNext/>
      <w:numPr>
        <w:ilvl w:val="4"/>
        <w:numId w:val="1"/>
      </w:numPr>
      <w:outlineLvl w:val="4"/>
    </w:pPr>
    <w:rPr>
      <w:rFonts w:cs="Arial"/>
      <w:u w:val="single"/>
    </w:rPr>
  </w:style>
  <w:style w:type="paragraph" w:styleId="Heading6">
    <w:name w:val="heading 6"/>
    <w:basedOn w:val="Normal"/>
    <w:next w:val="Normal"/>
    <w:qFormat/>
    <w:pPr>
      <w:keepNext/>
      <w:numPr>
        <w:ilvl w:val="5"/>
        <w:numId w:val="1"/>
      </w:numPr>
      <w:outlineLvl w:val="5"/>
    </w:pPr>
    <w:rPr>
      <w:b/>
      <w:bCs/>
      <w:u w:val="single"/>
    </w:rPr>
  </w:style>
  <w:style w:type="paragraph" w:styleId="Heading7">
    <w:name w:val="heading 7"/>
    <w:basedOn w:val="Normal"/>
    <w:next w:val="Normal"/>
    <w:qFormat/>
    <w:pPr>
      <w:keepNext/>
      <w:numPr>
        <w:ilvl w:val="6"/>
        <w:numId w:val="1"/>
      </w:numPr>
      <w:jc w:val="both"/>
      <w:outlineLvl w:val="6"/>
    </w:pPr>
    <w:rPr>
      <w:b/>
      <w:bCs/>
    </w:rPr>
  </w:style>
  <w:style w:type="paragraph" w:styleId="Heading8">
    <w:name w:val="heading 8"/>
    <w:basedOn w:val="Normal"/>
    <w:next w:val="Normal"/>
    <w:qFormat/>
    <w:pPr>
      <w:keepNext/>
      <w:numPr>
        <w:ilvl w:val="7"/>
        <w:numId w:val="1"/>
      </w:numPr>
      <w:jc w:val="both"/>
      <w:outlineLvl w:val="7"/>
    </w:pPr>
    <w:rPr>
      <w:bCs/>
      <w:i/>
      <w:iCs/>
    </w:rPr>
  </w:style>
  <w:style w:type="paragraph" w:styleId="Heading9">
    <w:name w:val="heading 9"/>
    <w:basedOn w:val="Normal"/>
    <w:next w:val="Normal"/>
    <w:qFormat/>
    <w:pPr>
      <w:keepNext/>
      <w:numPr>
        <w:ilvl w:val="8"/>
        <w:numId w:val="1"/>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style>
  <w:style w:type="character" w:customStyle="1" w:styleId="WW8Num4z1">
    <w:name w:val="WW8Num4z1"/>
    <w:rPr>
      <w:rFonts w:ascii="Symbol" w:hAnsi="Symbol" w:cs="Symbol" w:hint="default"/>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Lucida Sans Unicode" w:hAnsi="Lucida Sans Unicode" w:cs="Lucida Sans Unicode" w:hint="default"/>
      <w:sz w:val="18"/>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ascii="Symbol" w:hAnsi="Symbol" w:cs="Symbol" w:hint="default"/>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character" w:styleId="Emphasis">
    <w:name w:val="Emphasis"/>
    <w:qFormat/>
    <w:rPr>
      <w:i/>
      <w:iCs/>
    </w:rPr>
  </w:style>
  <w:style w:type="character" w:styleId="Strong">
    <w:name w:val="Strong"/>
    <w:qFormat/>
    <w:rPr>
      <w:b/>
      <w:bCs/>
    </w:rPr>
  </w:style>
  <w:style w:type="character" w:customStyle="1" w:styleId="A1">
    <w:name w:val="A1"/>
    <w:rPr>
      <w:rFonts w:cs="Bliss"/>
      <w:b/>
      <w:bCs/>
      <w:color w:val="000000"/>
      <w:sz w:val="84"/>
      <w:szCs w:val="84"/>
    </w:rPr>
  </w:style>
  <w:style w:type="character" w:customStyle="1" w:styleId="apple-converted-space">
    <w:name w:val="apple-converted-space"/>
  </w:style>
  <w:style w:type="character" w:customStyle="1" w:styleId="NumberingSymbols">
    <w:name w:val="Numbering Symbols"/>
  </w:style>
  <w:style w:type="paragraph" w:customStyle="1" w:styleId="Heading">
    <w:name w:val="Heading"/>
    <w:basedOn w:val="Normal"/>
    <w:next w:val="BodyText"/>
    <w:pPr>
      <w:keepNext/>
      <w:spacing w:before="240" w:after="120"/>
    </w:pPr>
    <w:rPr>
      <w:rFonts w:eastAsia="Arial Unicode MS" w:cs="Arial Unicode MS"/>
      <w:sz w:val="28"/>
      <w:szCs w:val="28"/>
    </w:rPr>
  </w:style>
  <w:style w:type="paragraph" w:styleId="BodyText">
    <w:name w:val="Body Text"/>
    <w:basedOn w:val="Normal"/>
    <w:rPr>
      <w:color w:val="FF0000"/>
    </w:r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styleId="Footer">
    <w:name w:val="footer"/>
    <w:basedOn w:val="Normal"/>
  </w:style>
  <w:style w:type="paragraph" w:styleId="BodyText2">
    <w:name w:val="Body Text 2"/>
    <w:basedOn w:val="Normal"/>
    <w:pPr>
      <w:jc w:val="both"/>
    </w:pPr>
  </w:style>
  <w:style w:type="paragraph" w:styleId="BodyTextIndent">
    <w:name w:val="Body Text Indent"/>
    <w:basedOn w:val="Normal"/>
    <w:pPr>
      <w:ind w:left="5" w:hanging="705"/>
      <w:jc w:val="both"/>
    </w:pPr>
  </w:style>
  <w:style w:type="paragraph" w:styleId="BodyTextIndent2">
    <w:name w:val="Body Text Indent 2"/>
    <w:basedOn w:val="Normal"/>
    <w:pPr>
      <w:ind w:hanging="700"/>
      <w:jc w:val="both"/>
    </w:pPr>
  </w:style>
  <w:style w:type="paragraph" w:styleId="Header">
    <w:name w:val="header"/>
    <w:basedOn w:val="Normal"/>
  </w:style>
  <w:style w:type="paragraph" w:styleId="BodyTextIndent3">
    <w:name w:val="Body Text Indent 3"/>
    <w:basedOn w:val="Normal"/>
    <w:pPr>
      <w:ind w:hanging="700"/>
    </w:pPr>
  </w:style>
  <w:style w:type="paragraph" w:styleId="BodyText3">
    <w:name w:val="Body Text 3"/>
    <w:basedOn w:val="Normal"/>
    <w:rPr>
      <w:sz w:val="19"/>
    </w:rPr>
  </w:style>
  <w:style w:type="paragraph" w:styleId="Subtitle">
    <w:name w:val="Subtitle"/>
    <w:basedOn w:val="Normal"/>
    <w:next w:val="BodyText"/>
    <w:qFormat/>
    <w:rPr>
      <w:rFonts w:cs="Arial"/>
      <w:b/>
      <w:bCs/>
      <w:sz w:val="22"/>
      <w:szCs w:val="20"/>
    </w:rPr>
  </w:style>
  <w:style w:type="paragraph" w:styleId="NormalWeb">
    <w:name w:val="Normal (Web)"/>
    <w:basedOn w:val="Normal"/>
    <w:uiPriority w:val="99"/>
    <w:pPr>
      <w:spacing w:before="280" w:after="280"/>
    </w:pPr>
    <w:rPr>
      <w:rFonts w:ascii="Arial Unicode MS" w:eastAsia="Arial Unicode MS" w:hAnsi="Arial Unicode MS" w:cs="Arial Unicode MS"/>
      <w:sz w:val="24"/>
    </w:rPr>
  </w:style>
  <w:style w:type="paragraph" w:customStyle="1" w:styleId="font6">
    <w:name w:val="font6"/>
    <w:basedOn w:val="Normal"/>
    <w:pPr>
      <w:spacing w:before="280" w:after="280"/>
    </w:pPr>
    <w:rPr>
      <w:rFonts w:eastAsia="Arial Unicode MS" w:cs="Arial"/>
      <w:sz w:val="20"/>
      <w:szCs w:val="20"/>
    </w:rPr>
  </w:style>
  <w:style w:type="paragraph" w:styleId="Title">
    <w:name w:val="Title"/>
    <w:basedOn w:val="Normal"/>
    <w:next w:val="Subtitle"/>
    <w:qFormat/>
    <w:pPr>
      <w:jc w:val="center"/>
    </w:pPr>
    <w:rPr>
      <w:rFonts w:ascii="Times New Roman" w:hAnsi="Times New Roman" w:cs="Times New Roman"/>
      <w:sz w:val="36"/>
      <w:szCs w:val="20"/>
    </w:rPr>
  </w:style>
  <w:style w:type="paragraph" w:styleId="BalloonText">
    <w:name w:val="Balloon Text"/>
    <w:basedOn w:val="Normal"/>
    <w:rPr>
      <w:rFonts w:ascii="Tahoma" w:hAnsi="Tahoma" w:cs="Tahoma"/>
      <w:sz w:val="16"/>
      <w:szCs w:val="16"/>
    </w:rPr>
  </w:style>
  <w:style w:type="paragraph" w:styleId="ListParagraph">
    <w:name w:val="List Paragraph"/>
    <w:basedOn w:val="Normal"/>
    <w:uiPriority w:val="34"/>
    <w:qFormat/>
    <w:pPr>
      <w:spacing w:after="200" w:line="276" w:lineRule="auto"/>
      <w:ind w:left="720"/>
    </w:pPr>
    <w:rPr>
      <w:rFonts w:ascii="Calibri" w:eastAsia="Calibri" w:hAnsi="Calibri" w:cs="Times New Roman"/>
      <w:sz w:val="22"/>
      <w:szCs w:val="22"/>
      <w:lang w:val="en-US"/>
    </w:rPr>
  </w:style>
  <w:style w:type="paragraph" w:styleId="NoSpacing">
    <w:name w:val="No Spacing"/>
    <w:uiPriority w:val="1"/>
    <w:qFormat/>
    <w:pPr>
      <w:suppressAutoHyphens/>
    </w:pPr>
    <w:rPr>
      <w:rFonts w:ascii="Arial" w:hAnsi="Arial" w:cs="Lucida Sans Unicode"/>
      <w:sz w:val="18"/>
      <w:szCs w:val="24"/>
      <w:lang w:eastAsia="ar-SA"/>
    </w:rPr>
  </w:style>
  <w:style w:type="paragraph" w:customStyle="1" w:styleId="BBKCtable">
    <w:name w:val="BBKC table"/>
    <w:pPr>
      <w:suppressAutoHyphens/>
    </w:pPr>
    <w:rPr>
      <w:rFonts w:ascii="Futura LtCn BT" w:hAnsi="Futura LtCn BT" w:cs="Futura LtCn BT"/>
      <w:lang w:eastAsia="ar-SA"/>
    </w:rPr>
  </w:style>
  <w:style w:type="paragraph" w:customStyle="1" w:styleId="Pa8">
    <w:name w:val="Pa8"/>
    <w:basedOn w:val="Normal"/>
    <w:next w:val="Normal"/>
    <w:pPr>
      <w:autoSpaceDE w:val="0"/>
      <w:spacing w:line="181" w:lineRule="atLeast"/>
    </w:pPr>
    <w:rPr>
      <w:rFonts w:ascii="Bliss" w:hAnsi="Bliss" w:cs="Times New Roman"/>
      <w:sz w:val="24"/>
      <w:lang w:val="en-US"/>
    </w:rPr>
  </w:style>
  <w:style w:type="paragraph" w:customStyle="1" w:styleId="WW-Default">
    <w:name w:val="WW-Default"/>
    <w:pPr>
      <w:suppressAutoHyphens/>
      <w:autoSpaceDE w:val="0"/>
    </w:pPr>
    <w:rPr>
      <w:rFonts w:ascii="Calibri" w:hAnsi="Calibri" w:cs="Calibri"/>
      <w:color w:val="000000"/>
      <w:sz w:val="24"/>
      <w:szCs w:val="24"/>
      <w:lang w:val="en-US"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TMLPreformatted">
    <w:name w:val="HTML Preformatted"/>
    <w:basedOn w:val="Normal"/>
    <w:link w:val="HTMLPreformattedChar"/>
    <w:uiPriority w:val="99"/>
    <w:semiHidden/>
    <w:unhideWhenUsed/>
    <w:rsid w:val="00C04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w:hAnsi="Courier" w:cs="Courier"/>
      <w:sz w:val="20"/>
      <w:szCs w:val="20"/>
      <w:lang w:eastAsia="en-US"/>
    </w:rPr>
  </w:style>
  <w:style w:type="character" w:customStyle="1" w:styleId="HTMLPreformattedChar">
    <w:name w:val="HTML Preformatted Char"/>
    <w:basedOn w:val="DefaultParagraphFont"/>
    <w:link w:val="HTMLPreformatted"/>
    <w:uiPriority w:val="99"/>
    <w:semiHidden/>
    <w:rsid w:val="00C04D5E"/>
    <w:rPr>
      <w:rFonts w:ascii="Courier" w:hAnsi="Courier" w:cs="Courie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uppressAutoHyphens/>
    </w:pPr>
    <w:rPr>
      <w:rFonts w:ascii="Arial" w:hAnsi="Arial" w:cs="Lucida Sans Unicode"/>
      <w:sz w:val="18"/>
      <w:szCs w:val="24"/>
      <w:lang w:eastAsia="ar-SA"/>
    </w:rPr>
  </w:style>
  <w:style w:type="paragraph" w:styleId="Heading1">
    <w:name w:val="heading 1"/>
    <w:basedOn w:val="Normal"/>
    <w:next w:val="Normal"/>
    <w:qFormat/>
    <w:pPr>
      <w:keepNext/>
      <w:numPr>
        <w:numId w:val="1"/>
      </w:numPr>
      <w:jc w:val="center"/>
      <w:outlineLvl w:val="0"/>
    </w:pPr>
    <w:rPr>
      <w:rFonts w:ascii="Lucida Sans Unicode" w:hAnsi="Lucida Sans Unicode"/>
      <w:b/>
      <w:bCs/>
    </w:rPr>
  </w:style>
  <w:style w:type="paragraph" w:styleId="Heading2">
    <w:name w:val="heading 2"/>
    <w:basedOn w:val="Normal"/>
    <w:next w:val="Normal"/>
    <w:qFormat/>
    <w:pPr>
      <w:keepNext/>
      <w:numPr>
        <w:ilvl w:val="1"/>
        <w:numId w:val="1"/>
      </w:numPr>
      <w:jc w:val="center"/>
      <w:outlineLvl w:val="1"/>
    </w:pPr>
    <w:rPr>
      <w:rFonts w:ascii="Lucida Sans Unicode" w:hAnsi="Lucida Sans Unicode"/>
      <w:b/>
      <w:bCs/>
      <w:u w:val="single"/>
    </w:rPr>
  </w:style>
  <w:style w:type="paragraph" w:styleId="Heading3">
    <w:name w:val="heading 3"/>
    <w:basedOn w:val="Normal"/>
    <w:next w:val="Normal"/>
    <w:qFormat/>
    <w:pPr>
      <w:keepNext/>
      <w:numPr>
        <w:ilvl w:val="2"/>
        <w:numId w:val="1"/>
      </w:numPr>
      <w:outlineLvl w:val="2"/>
    </w:pPr>
    <w:rPr>
      <w:rFonts w:ascii="Lucida Sans Unicode" w:hAnsi="Lucida Sans Unicode"/>
      <w:b/>
      <w:bCs/>
    </w:rPr>
  </w:style>
  <w:style w:type="paragraph" w:styleId="Heading4">
    <w:name w:val="heading 4"/>
    <w:basedOn w:val="Normal"/>
    <w:next w:val="Normal"/>
    <w:qFormat/>
    <w:pPr>
      <w:keepNext/>
      <w:numPr>
        <w:ilvl w:val="3"/>
        <w:numId w:val="1"/>
      </w:numPr>
      <w:outlineLvl w:val="3"/>
    </w:pPr>
    <w:rPr>
      <w:u w:val="single"/>
    </w:rPr>
  </w:style>
  <w:style w:type="paragraph" w:styleId="Heading5">
    <w:name w:val="heading 5"/>
    <w:basedOn w:val="Normal"/>
    <w:next w:val="Normal"/>
    <w:qFormat/>
    <w:pPr>
      <w:keepNext/>
      <w:numPr>
        <w:ilvl w:val="4"/>
        <w:numId w:val="1"/>
      </w:numPr>
      <w:outlineLvl w:val="4"/>
    </w:pPr>
    <w:rPr>
      <w:rFonts w:cs="Arial"/>
      <w:u w:val="single"/>
    </w:rPr>
  </w:style>
  <w:style w:type="paragraph" w:styleId="Heading6">
    <w:name w:val="heading 6"/>
    <w:basedOn w:val="Normal"/>
    <w:next w:val="Normal"/>
    <w:qFormat/>
    <w:pPr>
      <w:keepNext/>
      <w:numPr>
        <w:ilvl w:val="5"/>
        <w:numId w:val="1"/>
      </w:numPr>
      <w:outlineLvl w:val="5"/>
    </w:pPr>
    <w:rPr>
      <w:b/>
      <w:bCs/>
      <w:u w:val="single"/>
    </w:rPr>
  </w:style>
  <w:style w:type="paragraph" w:styleId="Heading7">
    <w:name w:val="heading 7"/>
    <w:basedOn w:val="Normal"/>
    <w:next w:val="Normal"/>
    <w:qFormat/>
    <w:pPr>
      <w:keepNext/>
      <w:numPr>
        <w:ilvl w:val="6"/>
        <w:numId w:val="1"/>
      </w:numPr>
      <w:jc w:val="both"/>
      <w:outlineLvl w:val="6"/>
    </w:pPr>
    <w:rPr>
      <w:b/>
      <w:bCs/>
    </w:rPr>
  </w:style>
  <w:style w:type="paragraph" w:styleId="Heading8">
    <w:name w:val="heading 8"/>
    <w:basedOn w:val="Normal"/>
    <w:next w:val="Normal"/>
    <w:qFormat/>
    <w:pPr>
      <w:keepNext/>
      <w:numPr>
        <w:ilvl w:val="7"/>
        <w:numId w:val="1"/>
      </w:numPr>
      <w:jc w:val="both"/>
      <w:outlineLvl w:val="7"/>
    </w:pPr>
    <w:rPr>
      <w:bCs/>
      <w:i/>
      <w:iCs/>
    </w:rPr>
  </w:style>
  <w:style w:type="paragraph" w:styleId="Heading9">
    <w:name w:val="heading 9"/>
    <w:basedOn w:val="Normal"/>
    <w:next w:val="Normal"/>
    <w:qFormat/>
    <w:pPr>
      <w:keepNext/>
      <w:numPr>
        <w:ilvl w:val="8"/>
        <w:numId w:val="1"/>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style>
  <w:style w:type="character" w:customStyle="1" w:styleId="WW8Num4z1">
    <w:name w:val="WW8Num4z1"/>
    <w:rPr>
      <w:rFonts w:ascii="Symbol" w:hAnsi="Symbol" w:cs="Symbol" w:hint="default"/>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Lucida Sans Unicode" w:hAnsi="Lucida Sans Unicode" w:cs="Lucida Sans Unicode" w:hint="default"/>
      <w:sz w:val="18"/>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ascii="Symbol" w:hAnsi="Symbol" w:cs="Symbol" w:hint="default"/>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character" w:styleId="Emphasis">
    <w:name w:val="Emphasis"/>
    <w:qFormat/>
    <w:rPr>
      <w:i/>
      <w:iCs/>
    </w:rPr>
  </w:style>
  <w:style w:type="character" w:styleId="Strong">
    <w:name w:val="Strong"/>
    <w:qFormat/>
    <w:rPr>
      <w:b/>
      <w:bCs/>
    </w:rPr>
  </w:style>
  <w:style w:type="character" w:customStyle="1" w:styleId="A1">
    <w:name w:val="A1"/>
    <w:rPr>
      <w:rFonts w:cs="Bliss"/>
      <w:b/>
      <w:bCs/>
      <w:color w:val="000000"/>
      <w:sz w:val="84"/>
      <w:szCs w:val="84"/>
    </w:rPr>
  </w:style>
  <w:style w:type="character" w:customStyle="1" w:styleId="apple-converted-space">
    <w:name w:val="apple-converted-space"/>
  </w:style>
  <w:style w:type="character" w:customStyle="1" w:styleId="NumberingSymbols">
    <w:name w:val="Numbering Symbols"/>
  </w:style>
  <w:style w:type="paragraph" w:customStyle="1" w:styleId="Heading">
    <w:name w:val="Heading"/>
    <w:basedOn w:val="Normal"/>
    <w:next w:val="BodyText"/>
    <w:pPr>
      <w:keepNext/>
      <w:spacing w:before="240" w:after="120"/>
    </w:pPr>
    <w:rPr>
      <w:rFonts w:eastAsia="Arial Unicode MS" w:cs="Arial Unicode MS"/>
      <w:sz w:val="28"/>
      <w:szCs w:val="28"/>
    </w:rPr>
  </w:style>
  <w:style w:type="paragraph" w:styleId="BodyText">
    <w:name w:val="Body Text"/>
    <w:basedOn w:val="Normal"/>
    <w:rPr>
      <w:color w:val="FF0000"/>
    </w:r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styleId="Footer">
    <w:name w:val="footer"/>
    <w:basedOn w:val="Normal"/>
  </w:style>
  <w:style w:type="paragraph" w:styleId="BodyText2">
    <w:name w:val="Body Text 2"/>
    <w:basedOn w:val="Normal"/>
    <w:pPr>
      <w:jc w:val="both"/>
    </w:pPr>
  </w:style>
  <w:style w:type="paragraph" w:styleId="BodyTextIndent">
    <w:name w:val="Body Text Indent"/>
    <w:basedOn w:val="Normal"/>
    <w:pPr>
      <w:ind w:left="5" w:hanging="705"/>
      <w:jc w:val="both"/>
    </w:pPr>
  </w:style>
  <w:style w:type="paragraph" w:styleId="BodyTextIndent2">
    <w:name w:val="Body Text Indent 2"/>
    <w:basedOn w:val="Normal"/>
    <w:pPr>
      <w:ind w:hanging="700"/>
      <w:jc w:val="both"/>
    </w:pPr>
  </w:style>
  <w:style w:type="paragraph" w:styleId="Header">
    <w:name w:val="header"/>
    <w:basedOn w:val="Normal"/>
  </w:style>
  <w:style w:type="paragraph" w:styleId="BodyTextIndent3">
    <w:name w:val="Body Text Indent 3"/>
    <w:basedOn w:val="Normal"/>
    <w:pPr>
      <w:ind w:hanging="700"/>
    </w:pPr>
  </w:style>
  <w:style w:type="paragraph" w:styleId="BodyText3">
    <w:name w:val="Body Text 3"/>
    <w:basedOn w:val="Normal"/>
    <w:rPr>
      <w:sz w:val="19"/>
    </w:rPr>
  </w:style>
  <w:style w:type="paragraph" w:styleId="Subtitle">
    <w:name w:val="Subtitle"/>
    <w:basedOn w:val="Normal"/>
    <w:next w:val="BodyText"/>
    <w:qFormat/>
    <w:rPr>
      <w:rFonts w:cs="Arial"/>
      <w:b/>
      <w:bCs/>
      <w:sz w:val="22"/>
      <w:szCs w:val="20"/>
    </w:rPr>
  </w:style>
  <w:style w:type="paragraph" w:styleId="NormalWeb">
    <w:name w:val="Normal (Web)"/>
    <w:basedOn w:val="Normal"/>
    <w:uiPriority w:val="99"/>
    <w:pPr>
      <w:spacing w:before="280" w:after="280"/>
    </w:pPr>
    <w:rPr>
      <w:rFonts w:ascii="Arial Unicode MS" w:eastAsia="Arial Unicode MS" w:hAnsi="Arial Unicode MS" w:cs="Arial Unicode MS"/>
      <w:sz w:val="24"/>
    </w:rPr>
  </w:style>
  <w:style w:type="paragraph" w:customStyle="1" w:styleId="font6">
    <w:name w:val="font6"/>
    <w:basedOn w:val="Normal"/>
    <w:pPr>
      <w:spacing w:before="280" w:after="280"/>
    </w:pPr>
    <w:rPr>
      <w:rFonts w:eastAsia="Arial Unicode MS" w:cs="Arial"/>
      <w:sz w:val="20"/>
      <w:szCs w:val="20"/>
    </w:rPr>
  </w:style>
  <w:style w:type="paragraph" w:styleId="Title">
    <w:name w:val="Title"/>
    <w:basedOn w:val="Normal"/>
    <w:next w:val="Subtitle"/>
    <w:qFormat/>
    <w:pPr>
      <w:jc w:val="center"/>
    </w:pPr>
    <w:rPr>
      <w:rFonts w:ascii="Times New Roman" w:hAnsi="Times New Roman" w:cs="Times New Roman"/>
      <w:sz w:val="36"/>
      <w:szCs w:val="20"/>
    </w:rPr>
  </w:style>
  <w:style w:type="paragraph" w:styleId="BalloonText">
    <w:name w:val="Balloon Text"/>
    <w:basedOn w:val="Normal"/>
    <w:rPr>
      <w:rFonts w:ascii="Tahoma" w:hAnsi="Tahoma" w:cs="Tahoma"/>
      <w:sz w:val="16"/>
      <w:szCs w:val="16"/>
    </w:rPr>
  </w:style>
  <w:style w:type="paragraph" w:styleId="ListParagraph">
    <w:name w:val="List Paragraph"/>
    <w:basedOn w:val="Normal"/>
    <w:uiPriority w:val="34"/>
    <w:qFormat/>
    <w:pPr>
      <w:spacing w:after="200" w:line="276" w:lineRule="auto"/>
      <w:ind w:left="720"/>
    </w:pPr>
    <w:rPr>
      <w:rFonts w:ascii="Calibri" w:eastAsia="Calibri" w:hAnsi="Calibri" w:cs="Times New Roman"/>
      <w:sz w:val="22"/>
      <w:szCs w:val="22"/>
      <w:lang w:val="en-US"/>
    </w:rPr>
  </w:style>
  <w:style w:type="paragraph" w:styleId="NoSpacing">
    <w:name w:val="No Spacing"/>
    <w:uiPriority w:val="1"/>
    <w:qFormat/>
    <w:pPr>
      <w:suppressAutoHyphens/>
    </w:pPr>
    <w:rPr>
      <w:rFonts w:ascii="Arial" w:hAnsi="Arial" w:cs="Lucida Sans Unicode"/>
      <w:sz w:val="18"/>
      <w:szCs w:val="24"/>
      <w:lang w:eastAsia="ar-SA"/>
    </w:rPr>
  </w:style>
  <w:style w:type="paragraph" w:customStyle="1" w:styleId="BBKCtable">
    <w:name w:val="BBKC table"/>
    <w:pPr>
      <w:suppressAutoHyphens/>
    </w:pPr>
    <w:rPr>
      <w:rFonts w:ascii="Futura LtCn BT" w:hAnsi="Futura LtCn BT" w:cs="Futura LtCn BT"/>
      <w:lang w:eastAsia="ar-SA"/>
    </w:rPr>
  </w:style>
  <w:style w:type="paragraph" w:customStyle="1" w:styleId="Pa8">
    <w:name w:val="Pa8"/>
    <w:basedOn w:val="Normal"/>
    <w:next w:val="Normal"/>
    <w:pPr>
      <w:autoSpaceDE w:val="0"/>
      <w:spacing w:line="181" w:lineRule="atLeast"/>
    </w:pPr>
    <w:rPr>
      <w:rFonts w:ascii="Bliss" w:hAnsi="Bliss" w:cs="Times New Roman"/>
      <w:sz w:val="24"/>
      <w:lang w:val="en-US"/>
    </w:rPr>
  </w:style>
  <w:style w:type="paragraph" w:customStyle="1" w:styleId="WW-Default">
    <w:name w:val="WW-Default"/>
    <w:pPr>
      <w:suppressAutoHyphens/>
      <w:autoSpaceDE w:val="0"/>
    </w:pPr>
    <w:rPr>
      <w:rFonts w:ascii="Calibri" w:hAnsi="Calibri" w:cs="Calibri"/>
      <w:color w:val="000000"/>
      <w:sz w:val="24"/>
      <w:szCs w:val="24"/>
      <w:lang w:val="en-US"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TMLPreformatted">
    <w:name w:val="HTML Preformatted"/>
    <w:basedOn w:val="Normal"/>
    <w:link w:val="HTMLPreformattedChar"/>
    <w:uiPriority w:val="99"/>
    <w:semiHidden/>
    <w:unhideWhenUsed/>
    <w:rsid w:val="00C04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w:hAnsi="Courier" w:cs="Courier"/>
      <w:sz w:val="20"/>
      <w:szCs w:val="20"/>
      <w:lang w:eastAsia="en-US"/>
    </w:rPr>
  </w:style>
  <w:style w:type="character" w:customStyle="1" w:styleId="HTMLPreformattedChar">
    <w:name w:val="HTML Preformatted Char"/>
    <w:basedOn w:val="DefaultParagraphFont"/>
    <w:link w:val="HTMLPreformatted"/>
    <w:uiPriority w:val="99"/>
    <w:semiHidden/>
    <w:rsid w:val="00C04D5E"/>
    <w:rPr>
      <w:rFonts w:ascii="Courier" w:hAnsi="Courier"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55271">
      <w:bodyDiv w:val="1"/>
      <w:marLeft w:val="0"/>
      <w:marRight w:val="0"/>
      <w:marTop w:val="0"/>
      <w:marBottom w:val="0"/>
      <w:divBdr>
        <w:top w:val="none" w:sz="0" w:space="0" w:color="auto"/>
        <w:left w:val="none" w:sz="0" w:space="0" w:color="auto"/>
        <w:bottom w:val="none" w:sz="0" w:space="0" w:color="auto"/>
        <w:right w:val="none" w:sz="0" w:space="0" w:color="auto"/>
      </w:divBdr>
    </w:div>
    <w:div w:id="105733314">
      <w:bodyDiv w:val="1"/>
      <w:marLeft w:val="0"/>
      <w:marRight w:val="0"/>
      <w:marTop w:val="0"/>
      <w:marBottom w:val="0"/>
      <w:divBdr>
        <w:top w:val="none" w:sz="0" w:space="0" w:color="auto"/>
        <w:left w:val="none" w:sz="0" w:space="0" w:color="auto"/>
        <w:bottom w:val="none" w:sz="0" w:space="0" w:color="auto"/>
        <w:right w:val="none" w:sz="0" w:space="0" w:color="auto"/>
      </w:divBdr>
    </w:div>
    <w:div w:id="115220931">
      <w:bodyDiv w:val="1"/>
      <w:marLeft w:val="0"/>
      <w:marRight w:val="0"/>
      <w:marTop w:val="0"/>
      <w:marBottom w:val="0"/>
      <w:divBdr>
        <w:top w:val="none" w:sz="0" w:space="0" w:color="auto"/>
        <w:left w:val="none" w:sz="0" w:space="0" w:color="auto"/>
        <w:bottom w:val="none" w:sz="0" w:space="0" w:color="auto"/>
        <w:right w:val="none" w:sz="0" w:space="0" w:color="auto"/>
      </w:divBdr>
    </w:div>
    <w:div w:id="152455202">
      <w:bodyDiv w:val="1"/>
      <w:marLeft w:val="0"/>
      <w:marRight w:val="0"/>
      <w:marTop w:val="0"/>
      <w:marBottom w:val="0"/>
      <w:divBdr>
        <w:top w:val="none" w:sz="0" w:space="0" w:color="auto"/>
        <w:left w:val="none" w:sz="0" w:space="0" w:color="auto"/>
        <w:bottom w:val="none" w:sz="0" w:space="0" w:color="auto"/>
        <w:right w:val="none" w:sz="0" w:space="0" w:color="auto"/>
      </w:divBdr>
    </w:div>
    <w:div w:id="206914906">
      <w:bodyDiv w:val="1"/>
      <w:marLeft w:val="0"/>
      <w:marRight w:val="0"/>
      <w:marTop w:val="0"/>
      <w:marBottom w:val="0"/>
      <w:divBdr>
        <w:top w:val="none" w:sz="0" w:space="0" w:color="auto"/>
        <w:left w:val="none" w:sz="0" w:space="0" w:color="auto"/>
        <w:bottom w:val="none" w:sz="0" w:space="0" w:color="auto"/>
        <w:right w:val="none" w:sz="0" w:space="0" w:color="auto"/>
      </w:divBdr>
    </w:div>
    <w:div w:id="227690067">
      <w:bodyDiv w:val="1"/>
      <w:marLeft w:val="0"/>
      <w:marRight w:val="0"/>
      <w:marTop w:val="0"/>
      <w:marBottom w:val="0"/>
      <w:divBdr>
        <w:top w:val="none" w:sz="0" w:space="0" w:color="auto"/>
        <w:left w:val="none" w:sz="0" w:space="0" w:color="auto"/>
        <w:bottom w:val="none" w:sz="0" w:space="0" w:color="auto"/>
        <w:right w:val="none" w:sz="0" w:space="0" w:color="auto"/>
      </w:divBdr>
    </w:div>
    <w:div w:id="241834546">
      <w:bodyDiv w:val="1"/>
      <w:marLeft w:val="0"/>
      <w:marRight w:val="0"/>
      <w:marTop w:val="0"/>
      <w:marBottom w:val="0"/>
      <w:divBdr>
        <w:top w:val="none" w:sz="0" w:space="0" w:color="auto"/>
        <w:left w:val="none" w:sz="0" w:space="0" w:color="auto"/>
        <w:bottom w:val="none" w:sz="0" w:space="0" w:color="auto"/>
        <w:right w:val="none" w:sz="0" w:space="0" w:color="auto"/>
      </w:divBdr>
    </w:div>
    <w:div w:id="468520580">
      <w:bodyDiv w:val="1"/>
      <w:marLeft w:val="0"/>
      <w:marRight w:val="0"/>
      <w:marTop w:val="0"/>
      <w:marBottom w:val="0"/>
      <w:divBdr>
        <w:top w:val="none" w:sz="0" w:space="0" w:color="auto"/>
        <w:left w:val="none" w:sz="0" w:space="0" w:color="auto"/>
        <w:bottom w:val="none" w:sz="0" w:space="0" w:color="auto"/>
        <w:right w:val="none" w:sz="0" w:space="0" w:color="auto"/>
      </w:divBdr>
    </w:div>
    <w:div w:id="504638312">
      <w:bodyDiv w:val="1"/>
      <w:marLeft w:val="0"/>
      <w:marRight w:val="0"/>
      <w:marTop w:val="0"/>
      <w:marBottom w:val="0"/>
      <w:divBdr>
        <w:top w:val="none" w:sz="0" w:space="0" w:color="auto"/>
        <w:left w:val="none" w:sz="0" w:space="0" w:color="auto"/>
        <w:bottom w:val="none" w:sz="0" w:space="0" w:color="auto"/>
        <w:right w:val="none" w:sz="0" w:space="0" w:color="auto"/>
      </w:divBdr>
    </w:div>
    <w:div w:id="558250315">
      <w:bodyDiv w:val="1"/>
      <w:marLeft w:val="0"/>
      <w:marRight w:val="0"/>
      <w:marTop w:val="0"/>
      <w:marBottom w:val="0"/>
      <w:divBdr>
        <w:top w:val="none" w:sz="0" w:space="0" w:color="auto"/>
        <w:left w:val="none" w:sz="0" w:space="0" w:color="auto"/>
        <w:bottom w:val="none" w:sz="0" w:space="0" w:color="auto"/>
        <w:right w:val="none" w:sz="0" w:space="0" w:color="auto"/>
      </w:divBdr>
    </w:div>
    <w:div w:id="567308184">
      <w:bodyDiv w:val="1"/>
      <w:marLeft w:val="0"/>
      <w:marRight w:val="0"/>
      <w:marTop w:val="0"/>
      <w:marBottom w:val="0"/>
      <w:divBdr>
        <w:top w:val="none" w:sz="0" w:space="0" w:color="auto"/>
        <w:left w:val="none" w:sz="0" w:space="0" w:color="auto"/>
        <w:bottom w:val="none" w:sz="0" w:space="0" w:color="auto"/>
        <w:right w:val="none" w:sz="0" w:space="0" w:color="auto"/>
      </w:divBdr>
    </w:div>
    <w:div w:id="569735540">
      <w:bodyDiv w:val="1"/>
      <w:marLeft w:val="0"/>
      <w:marRight w:val="0"/>
      <w:marTop w:val="0"/>
      <w:marBottom w:val="0"/>
      <w:divBdr>
        <w:top w:val="none" w:sz="0" w:space="0" w:color="auto"/>
        <w:left w:val="none" w:sz="0" w:space="0" w:color="auto"/>
        <w:bottom w:val="none" w:sz="0" w:space="0" w:color="auto"/>
        <w:right w:val="none" w:sz="0" w:space="0" w:color="auto"/>
      </w:divBdr>
    </w:div>
    <w:div w:id="576205368">
      <w:bodyDiv w:val="1"/>
      <w:marLeft w:val="0"/>
      <w:marRight w:val="0"/>
      <w:marTop w:val="0"/>
      <w:marBottom w:val="0"/>
      <w:divBdr>
        <w:top w:val="none" w:sz="0" w:space="0" w:color="auto"/>
        <w:left w:val="none" w:sz="0" w:space="0" w:color="auto"/>
        <w:bottom w:val="none" w:sz="0" w:space="0" w:color="auto"/>
        <w:right w:val="none" w:sz="0" w:space="0" w:color="auto"/>
      </w:divBdr>
    </w:div>
    <w:div w:id="644743293">
      <w:bodyDiv w:val="1"/>
      <w:marLeft w:val="0"/>
      <w:marRight w:val="0"/>
      <w:marTop w:val="0"/>
      <w:marBottom w:val="0"/>
      <w:divBdr>
        <w:top w:val="none" w:sz="0" w:space="0" w:color="auto"/>
        <w:left w:val="none" w:sz="0" w:space="0" w:color="auto"/>
        <w:bottom w:val="none" w:sz="0" w:space="0" w:color="auto"/>
        <w:right w:val="none" w:sz="0" w:space="0" w:color="auto"/>
      </w:divBdr>
    </w:div>
    <w:div w:id="748619679">
      <w:bodyDiv w:val="1"/>
      <w:marLeft w:val="0"/>
      <w:marRight w:val="0"/>
      <w:marTop w:val="0"/>
      <w:marBottom w:val="0"/>
      <w:divBdr>
        <w:top w:val="none" w:sz="0" w:space="0" w:color="auto"/>
        <w:left w:val="none" w:sz="0" w:space="0" w:color="auto"/>
        <w:bottom w:val="none" w:sz="0" w:space="0" w:color="auto"/>
        <w:right w:val="none" w:sz="0" w:space="0" w:color="auto"/>
      </w:divBdr>
    </w:div>
    <w:div w:id="909653415">
      <w:bodyDiv w:val="1"/>
      <w:marLeft w:val="0"/>
      <w:marRight w:val="0"/>
      <w:marTop w:val="0"/>
      <w:marBottom w:val="0"/>
      <w:divBdr>
        <w:top w:val="none" w:sz="0" w:space="0" w:color="auto"/>
        <w:left w:val="none" w:sz="0" w:space="0" w:color="auto"/>
        <w:bottom w:val="none" w:sz="0" w:space="0" w:color="auto"/>
        <w:right w:val="none" w:sz="0" w:space="0" w:color="auto"/>
      </w:divBdr>
    </w:div>
    <w:div w:id="1031958888">
      <w:bodyDiv w:val="1"/>
      <w:marLeft w:val="0"/>
      <w:marRight w:val="0"/>
      <w:marTop w:val="0"/>
      <w:marBottom w:val="0"/>
      <w:divBdr>
        <w:top w:val="none" w:sz="0" w:space="0" w:color="auto"/>
        <w:left w:val="none" w:sz="0" w:space="0" w:color="auto"/>
        <w:bottom w:val="none" w:sz="0" w:space="0" w:color="auto"/>
        <w:right w:val="none" w:sz="0" w:space="0" w:color="auto"/>
      </w:divBdr>
    </w:div>
    <w:div w:id="1132987830">
      <w:bodyDiv w:val="1"/>
      <w:marLeft w:val="0"/>
      <w:marRight w:val="0"/>
      <w:marTop w:val="0"/>
      <w:marBottom w:val="0"/>
      <w:divBdr>
        <w:top w:val="none" w:sz="0" w:space="0" w:color="auto"/>
        <w:left w:val="none" w:sz="0" w:space="0" w:color="auto"/>
        <w:bottom w:val="none" w:sz="0" w:space="0" w:color="auto"/>
        <w:right w:val="none" w:sz="0" w:space="0" w:color="auto"/>
      </w:divBdr>
    </w:div>
    <w:div w:id="1265069369">
      <w:bodyDiv w:val="1"/>
      <w:marLeft w:val="0"/>
      <w:marRight w:val="0"/>
      <w:marTop w:val="0"/>
      <w:marBottom w:val="0"/>
      <w:divBdr>
        <w:top w:val="none" w:sz="0" w:space="0" w:color="auto"/>
        <w:left w:val="none" w:sz="0" w:space="0" w:color="auto"/>
        <w:bottom w:val="none" w:sz="0" w:space="0" w:color="auto"/>
        <w:right w:val="none" w:sz="0" w:space="0" w:color="auto"/>
      </w:divBdr>
    </w:div>
    <w:div w:id="1298874196">
      <w:bodyDiv w:val="1"/>
      <w:marLeft w:val="0"/>
      <w:marRight w:val="0"/>
      <w:marTop w:val="0"/>
      <w:marBottom w:val="0"/>
      <w:divBdr>
        <w:top w:val="none" w:sz="0" w:space="0" w:color="auto"/>
        <w:left w:val="none" w:sz="0" w:space="0" w:color="auto"/>
        <w:bottom w:val="none" w:sz="0" w:space="0" w:color="auto"/>
        <w:right w:val="none" w:sz="0" w:space="0" w:color="auto"/>
      </w:divBdr>
    </w:div>
    <w:div w:id="1335838771">
      <w:bodyDiv w:val="1"/>
      <w:marLeft w:val="0"/>
      <w:marRight w:val="0"/>
      <w:marTop w:val="0"/>
      <w:marBottom w:val="0"/>
      <w:divBdr>
        <w:top w:val="none" w:sz="0" w:space="0" w:color="auto"/>
        <w:left w:val="none" w:sz="0" w:space="0" w:color="auto"/>
        <w:bottom w:val="none" w:sz="0" w:space="0" w:color="auto"/>
        <w:right w:val="none" w:sz="0" w:space="0" w:color="auto"/>
      </w:divBdr>
    </w:div>
    <w:div w:id="1423725678">
      <w:bodyDiv w:val="1"/>
      <w:marLeft w:val="0"/>
      <w:marRight w:val="0"/>
      <w:marTop w:val="0"/>
      <w:marBottom w:val="0"/>
      <w:divBdr>
        <w:top w:val="none" w:sz="0" w:space="0" w:color="auto"/>
        <w:left w:val="none" w:sz="0" w:space="0" w:color="auto"/>
        <w:bottom w:val="none" w:sz="0" w:space="0" w:color="auto"/>
        <w:right w:val="none" w:sz="0" w:space="0" w:color="auto"/>
      </w:divBdr>
    </w:div>
    <w:div w:id="1554272170">
      <w:bodyDiv w:val="1"/>
      <w:marLeft w:val="0"/>
      <w:marRight w:val="0"/>
      <w:marTop w:val="0"/>
      <w:marBottom w:val="0"/>
      <w:divBdr>
        <w:top w:val="none" w:sz="0" w:space="0" w:color="auto"/>
        <w:left w:val="none" w:sz="0" w:space="0" w:color="auto"/>
        <w:bottom w:val="none" w:sz="0" w:space="0" w:color="auto"/>
        <w:right w:val="none" w:sz="0" w:space="0" w:color="auto"/>
      </w:divBdr>
    </w:div>
    <w:div w:id="1624265493">
      <w:bodyDiv w:val="1"/>
      <w:marLeft w:val="0"/>
      <w:marRight w:val="0"/>
      <w:marTop w:val="0"/>
      <w:marBottom w:val="0"/>
      <w:divBdr>
        <w:top w:val="none" w:sz="0" w:space="0" w:color="auto"/>
        <w:left w:val="none" w:sz="0" w:space="0" w:color="auto"/>
        <w:bottom w:val="none" w:sz="0" w:space="0" w:color="auto"/>
        <w:right w:val="none" w:sz="0" w:space="0" w:color="auto"/>
      </w:divBdr>
    </w:div>
    <w:div w:id="1677003176">
      <w:bodyDiv w:val="1"/>
      <w:marLeft w:val="0"/>
      <w:marRight w:val="0"/>
      <w:marTop w:val="0"/>
      <w:marBottom w:val="0"/>
      <w:divBdr>
        <w:top w:val="none" w:sz="0" w:space="0" w:color="auto"/>
        <w:left w:val="none" w:sz="0" w:space="0" w:color="auto"/>
        <w:bottom w:val="none" w:sz="0" w:space="0" w:color="auto"/>
        <w:right w:val="none" w:sz="0" w:space="0" w:color="auto"/>
      </w:divBdr>
    </w:div>
    <w:div w:id="1692796321">
      <w:bodyDiv w:val="1"/>
      <w:marLeft w:val="0"/>
      <w:marRight w:val="0"/>
      <w:marTop w:val="0"/>
      <w:marBottom w:val="0"/>
      <w:divBdr>
        <w:top w:val="none" w:sz="0" w:space="0" w:color="auto"/>
        <w:left w:val="none" w:sz="0" w:space="0" w:color="auto"/>
        <w:bottom w:val="none" w:sz="0" w:space="0" w:color="auto"/>
        <w:right w:val="none" w:sz="0" w:space="0" w:color="auto"/>
      </w:divBdr>
    </w:div>
    <w:div w:id="1780754361">
      <w:bodyDiv w:val="1"/>
      <w:marLeft w:val="0"/>
      <w:marRight w:val="0"/>
      <w:marTop w:val="0"/>
      <w:marBottom w:val="0"/>
      <w:divBdr>
        <w:top w:val="none" w:sz="0" w:space="0" w:color="auto"/>
        <w:left w:val="none" w:sz="0" w:space="0" w:color="auto"/>
        <w:bottom w:val="none" w:sz="0" w:space="0" w:color="auto"/>
        <w:right w:val="none" w:sz="0" w:space="0" w:color="auto"/>
      </w:divBdr>
    </w:div>
    <w:div w:id="1811289590">
      <w:bodyDiv w:val="1"/>
      <w:marLeft w:val="0"/>
      <w:marRight w:val="0"/>
      <w:marTop w:val="0"/>
      <w:marBottom w:val="0"/>
      <w:divBdr>
        <w:top w:val="none" w:sz="0" w:space="0" w:color="auto"/>
        <w:left w:val="none" w:sz="0" w:space="0" w:color="auto"/>
        <w:bottom w:val="none" w:sz="0" w:space="0" w:color="auto"/>
        <w:right w:val="none" w:sz="0" w:space="0" w:color="auto"/>
      </w:divBdr>
    </w:div>
    <w:div w:id="1852447981">
      <w:bodyDiv w:val="1"/>
      <w:marLeft w:val="0"/>
      <w:marRight w:val="0"/>
      <w:marTop w:val="0"/>
      <w:marBottom w:val="0"/>
      <w:divBdr>
        <w:top w:val="none" w:sz="0" w:space="0" w:color="auto"/>
        <w:left w:val="none" w:sz="0" w:space="0" w:color="auto"/>
        <w:bottom w:val="none" w:sz="0" w:space="0" w:color="auto"/>
        <w:right w:val="none" w:sz="0" w:space="0" w:color="auto"/>
      </w:divBdr>
    </w:div>
    <w:div w:id="1852799291">
      <w:bodyDiv w:val="1"/>
      <w:marLeft w:val="0"/>
      <w:marRight w:val="0"/>
      <w:marTop w:val="0"/>
      <w:marBottom w:val="0"/>
      <w:divBdr>
        <w:top w:val="none" w:sz="0" w:space="0" w:color="auto"/>
        <w:left w:val="none" w:sz="0" w:space="0" w:color="auto"/>
        <w:bottom w:val="none" w:sz="0" w:space="0" w:color="auto"/>
        <w:right w:val="none" w:sz="0" w:space="0" w:color="auto"/>
      </w:divBdr>
    </w:div>
    <w:div w:id="1926378836">
      <w:bodyDiv w:val="1"/>
      <w:marLeft w:val="0"/>
      <w:marRight w:val="0"/>
      <w:marTop w:val="0"/>
      <w:marBottom w:val="0"/>
      <w:divBdr>
        <w:top w:val="none" w:sz="0" w:space="0" w:color="auto"/>
        <w:left w:val="none" w:sz="0" w:space="0" w:color="auto"/>
        <w:bottom w:val="none" w:sz="0" w:space="0" w:color="auto"/>
        <w:right w:val="none" w:sz="0" w:space="0" w:color="auto"/>
      </w:divBdr>
    </w:div>
    <w:div w:id="19624936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3F437-B988-E94B-9297-DC082A5F2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4</Pages>
  <Words>2151</Words>
  <Characters>12267</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Whiting</dc:creator>
  <cp:keywords/>
  <dc:description/>
  <cp:lastModifiedBy>Andrew Whiting</cp:lastModifiedBy>
  <cp:revision>8</cp:revision>
  <cp:lastPrinted>2017-09-11T13:08:00Z</cp:lastPrinted>
  <dcterms:created xsi:type="dcterms:W3CDTF">2017-10-11T10:30:00Z</dcterms:created>
  <dcterms:modified xsi:type="dcterms:W3CDTF">2017-11-05T08:18:00Z</dcterms:modified>
</cp:coreProperties>
</file>